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141986">
        <w:rPr>
          <w:rFonts w:ascii="Arial" w:hAnsi="Arial" w:cs="Arial"/>
          <w:sz w:val="36"/>
          <w:szCs w:val="36"/>
        </w:rPr>
        <w:t>0</w:t>
      </w:r>
      <w:r w:rsidR="00F766E5">
        <w:rPr>
          <w:rFonts w:ascii="Arial" w:hAnsi="Arial" w:cs="Arial"/>
          <w:sz w:val="36"/>
          <w:szCs w:val="36"/>
        </w:rPr>
        <w:t>8</w:t>
      </w:r>
    </w:p>
    <w:p w:rsidR="00300834" w:rsidRPr="00C94B4A" w:rsidRDefault="00F766E5" w:rsidP="00300834">
      <w:pPr>
        <w:pStyle w:val="Subtitle"/>
        <w:spacing w:before="240"/>
        <w:rPr>
          <w:rFonts w:cs="Arial"/>
        </w:rPr>
      </w:pPr>
      <w:r>
        <w:rPr>
          <w:rFonts w:cs="Arial"/>
        </w:rPr>
        <w:t>PAINTING AND SURFACE PREPARATION</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300834" w:rsidRPr="00C94B4A" w:rsidTr="00E87387">
        <w:tc>
          <w:tcPr>
            <w:tcW w:w="2898" w:type="dxa"/>
            <w:shd w:val="clear" w:color="auto" w:fill="auto"/>
            <w:vAlign w:val="bottom"/>
          </w:tcPr>
          <w:p w:rsidR="00300834" w:rsidRPr="00C94B4A" w:rsidRDefault="00300834"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r w:rsidR="00300834" w:rsidRPr="00C94B4A" w:rsidTr="00E87387">
        <w:tc>
          <w:tcPr>
            <w:tcW w:w="2898" w:type="dxa"/>
            <w:shd w:val="clear" w:color="auto" w:fill="auto"/>
            <w:vAlign w:val="bottom"/>
          </w:tcPr>
          <w:p w:rsidR="00300834" w:rsidRPr="00C94B4A" w:rsidRDefault="00300834"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rsidR="00300834" w:rsidRPr="00C94B4A" w:rsidRDefault="00300834" w:rsidP="00E87387">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C000DB"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C000DB"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121D7B" w:rsidRDefault="00121D7B">
      <w:pPr>
        <w:rPr>
          <w:rFonts w:ascii="Arial" w:hAnsi="Arial" w:cs="Arial"/>
          <w:b/>
          <w:sz w:val="22"/>
          <w:szCs w:val="22"/>
          <w:u w:val="single"/>
        </w:rPr>
      </w:pPr>
      <w:r>
        <w:rPr>
          <w:rFonts w:ascii="Arial" w:hAnsi="Arial" w:cs="Arial"/>
          <w:b/>
          <w:sz w:val="22"/>
          <w:szCs w:val="22"/>
          <w:u w:val="single"/>
        </w:rPr>
        <w:br w:type="page"/>
      </w:r>
    </w:p>
    <w:p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Paint coatings are primarily applied for corrosion protection.</w:t>
      </w:r>
      <w:r w:rsidR="007465D9">
        <w:rPr>
          <w:rFonts w:ascii="Arial" w:eastAsia="Times New Roman" w:hAnsi="Arial" w:cs="Arial"/>
        </w:rPr>
        <w:t xml:space="preserve"> </w:t>
      </w:r>
      <w:r w:rsidRPr="00F766E5">
        <w:rPr>
          <w:rFonts w:ascii="Arial" w:eastAsia="Times New Roman" w:hAnsi="Arial" w:cs="Arial"/>
        </w:rPr>
        <w:t xml:space="preserve"> Failure of the coating will lead to corrosion of the part, assembly, or system. </w:t>
      </w:r>
      <w:r>
        <w:rPr>
          <w:rFonts w:ascii="Arial" w:eastAsia="Times New Roman" w:hAnsi="Arial" w:cs="Arial"/>
        </w:rPr>
        <w:t xml:space="preserve"> </w:t>
      </w:r>
      <w:r w:rsidRPr="00F766E5">
        <w:rPr>
          <w:rFonts w:ascii="Arial" w:eastAsia="Times New Roman" w:hAnsi="Arial" w:cs="Arial"/>
        </w:rPr>
        <w:t>This may affect operational effectiveness and readiness.</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Surfaces must be clean and properly prepared for adequate coating adhesion and coverage.</w:t>
      </w:r>
      <w:r>
        <w:rPr>
          <w:rFonts w:ascii="Arial" w:eastAsia="Times New Roman" w:hAnsi="Arial" w:cs="Arial"/>
        </w:rPr>
        <w:t xml:space="preserve">  </w:t>
      </w:r>
      <w:r w:rsidRPr="00F766E5">
        <w:rPr>
          <w:rFonts w:ascii="Arial" w:eastAsia="Times New Roman" w:hAnsi="Arial" w:cs="Arial"/>
        </w:rPr>
        <w:t>Improper cleaning and surface preparation techniques can result in poorly adherent coatings of inadequate or non-uniform thickness.</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Thick coating passes tend to be less adherent than thinner pass</w:t>
      </w:r>
      <w:r>
        <w:rPr>
          <w:rFonts w:ascii="Arial" w:eastAsia="Times New Roman" w:hAnsi="Arial" w:cs="Arial"/>
        </w:rPr>
        <w:t>es</w:t>
      </w:r>
    </w:p>
    <w:p w:rsid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 xml:space="preserve">The shelf-life of some paint and surface prep products can be limited; the use of </w:t>
      </w:r>
      <w:proofErr w:type="spellStart"/>
      <w:r w:rsidRPr="00F766E5">
        <w:rPr>
          <w:rFonts w:ascii="Arial" w:eastAsia="Times New Roman" w:hAnsi="Arial" w:cs="Arial"/>
        </w:rPr>
        <w:t>out-dated</w:t>
      </w:r>
      <w:proofErr w:type="spellEnd"/>
      <w:r w:rsidRPr="00F766E5">
        <w:rPr>
          <w:rFonts w:ascii="Arial" w:eastAsia="Times New Roman" w:hAnsi="Arial" w:cs="Arial"/>
        </w:rPr>
        <w:t xml:space="preserve"> products will</w:t>
      </w:r>
      <w:r>
        <w:rPr>
          <w:rFonts w:ascii="Arial" w:eastAsia="Times New Roman" w:hAnsi="Arial" w:cs="Arial"/>
        </w:rPr>
        <w:t xml:space="preserve"> likely cause premature failure</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Coating material containers no</w:t>
      </w:r>
      <w:r>
        <w:rPr>
          <w:rFonts w:ascii="Arial" w:eastAsia="Times New Roman" w:hAnsi="Arial" w:cs="Arial"/>
        </w:rPr>
        <w:t>t labeled with expiration dates</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Time of component mixing not recorded to tr</w:t>
      </w:r>
      <w:r>
        <w:rPr>
          <w:rFonts w:ascii="Arial" w:eastAsia="Times New Roman" w:hAnsi="Arial" w:cs="Arial"/>
        </w:rPr>
        <w:t>ack induction time and pot life</w:t>
      </w:r>
    </w:p>
    <w:p w:rsidR="00F766E5" w:rsidRPr="00F766E5" w:rsidRDefault="00F766E5" w:rsidP="00F766E5">
      <w:pPr>
        <w:pStyle w:val="ListParagraph"/>
        <w:numPr>
          <w:ilvl w:val="0"/>
          <w:numId w:val="1"/>
        </w:numPr>
        <w:rPr>
          <w:rFonts w:ascii="Arial" w:eastAsia="Times New Roman" w:hAnsi="Arial" w:cs="Arial"/>
        </w:rPr>
      </w:pPr>
      <w:r>
        <w:rPr>
          <w:rFonts w:ascii="Arial" w:eastAsia="Times New Roman" w:hAnsi="Arial" w:cs="Arial"/>
        </w:rPr>
        <w:t>Viscosity cups not calibrated</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Oven control (Uniformity and System Accuracy Ch</w:t>
      </w:r>
      <w:r>
        <w:rPr>
          <w:rFonts w:ascii="Arial" w:eastAsia="Times New Roman" w:hAnsi="Arial" w:cs="Arial"/>
        </w:rPr>
        <w:t>ecks) not performed as required</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Thickness testing equipment verific</w:t>
      </w:r>
      <w:r>
        <w:rPr>
          <w:rFonts w:ascii="Arial" w:eastAsia="Times New Roman" w:hAnsi="Arial" w:cs="Arial"/>
        </w:rPr>
        <w:t>ation not performed as required</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Processing equipment maintenance inadequate</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Surfaces to be coated are touched with bare hands (oil from the hands will</w:t>
      </w:r>
      <w:r>
        <w:rPr>
          <w:rFonts w:ascii="Arial" w:eastAsia="Times New Roman" w:hAnsi="Arial" w:cs="Arial"/>
        </w:rPr>
        <w:t xml:space="preserve"> interfere with proper coating)</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Pitting and undesirable marks where rack hooks contact the parts</w:t>
      </w:r>
    </w:p>
    <w:p w:rsidR="00F766E5" w:rsidRPr="00F766E5" w:rsidRDefault="00F766E5" w:rsidP="00F766E5">
      <w:pPr>
        <w:pStyle w:val="ListParagraph"/>
        <w:numPr>
          <w:ilvl w:val="0"/>
          <w:numId w:val="1"/>
        </w:numPr>
        <w:rPr>
          <w:rFonts w:ascii="Arial" w:eastAsia="Times New Roman" w:hAnsi="Arial" w:cs="Arial"/>
        </w:rPr>
      </w:pPr>
      <w:r w:rsidRPr="00F766E5">
        <w:rPr>
          <w:rFonts w:ascii="Arial" w:eastAsia="Times New Roman" w:hAnsi="Arial" w:cs="Arial"/>
        </w:rPr>
        <w:t>Failure to provide uniform coating thi</w:t>
      </w:r>
      <w:r>
        <w:rPr>
          <w:rFonts w:ascii="Arial" w:eastAsia="Times New Roman" w:hAnsi="Arial" w:cs="Arial"/>
        </w:rPr>
        <w:t>ckness and/or complete coverage</w:t>
      </w:r>
    </w:p>
    <w:p w:rsidR="006F2CD8" w:rsidRPr="006F2CD8" w:rsidRDefault="00F766E5" w:rsidP="00F766E5">
      <w:pPr>
        <w:pStyle w:val="ListParagraph"/>
        <w:numPr>
          <w:ilvl w:val="0"/>
          <w:numId w:val="1"/>
        </w:numPr>
        <w:rPr>
          <w:rFonts w:ascii="Arial" w:hAnsi="Arial" w:cs="Arial"/>
          <w:b/>
          <w:bCs/>
          <w:i/>
        </w:rPr>
      </w:pPr>
      <w:r w:rsidRPr="00F766E5">
        <w:rPr>
          <w:rFonts w:ascii="Arial" w:eastAsia="Times New Roman" w:hAnsi="Arial" w:cs="Arial"/>
        </w:rPr>
        <w:t>Adhesion testing not performed in accordance with specification requirements</w:t>
      </w:r>
    </w:p>
    <w:p w:rsidR="00F169CF" w:rsidRDefault="00F766E5">
      <w:pPr>
        <w:rPr>
          <w:rFonts w:ascii="Arial" w:hAnsi="Arial" w:cs="Arial"/>
          <w:b/>
          <w:color w:val="000000"/>
          <w:sz w:val="22"/>
          <w:szCs w:val="22"/>
        </w:rPr>
      </w:pPr>
      <w:r w:rsidRPr="00F766E5">
        <w:rPr>
          <w:rFonts w:ascii="Arial" w:hAnsi="Arial" w:cs="Arial"/>
          <w:b/>
          <w:i/>
          <w:color w:val="000000"/>
          <w:sz w:val="24"/>
          <w:szCs w:val="22"/>
        </w:rPr>
        <w:t xml:space="preserve">NOTE:  The coating manufacturer’s Technical Data Sheets are required to establish proper coating material preparation, application, and storage parameters. </w:t>
      </w:r>
      <w:r>
        <w:rPr>
          <w:rFonts w:ascii="Arial" w:hAnsi="Arial" w:cs="Arial"/>
          <w:b/>
          <w:i/>
          <w:color w:val="000000"/>
          <w:sz w:val="24"/>
          <w:szCs w:val="22"/>
        </w:rPr>
        <w:t xml:space="preserve"> </w:t>
      </w:r>
      <w:r w:rsidRPr="00F766E5">
        <w:rPr>
          <w:rFonts w:ascii="Arial" w:hAnsi="Arial" w:cs="Arial"/>
          <w:b/>
          <w:i/>
          <w:color w:val="000000"/>
          <w:sz w:val="24"/>
          <w:szCs w:val="22"/>
        </w:rPr>
        <w:t xml:space="preserve">These parameters </w:t>
      </w:r>
      <w:r w:rsidRPr="00F766E5">
        <w:rPr>
          <w:rFonts w:ascii="Arial" w:hAnsi="Arial" w:cs="Arial"/>
          <w:b/>
          <w:i/>
          <w:color w:val="000000"/>
          <w:sz w:val="24"/>
          <w:szCs w:val="22"/>
          <w:u w:val="single"/>
        </w:rPr>
        <w:t>are requirements</w:t>
      </w:r>
      <w:r w:rsidRPr="00F766E5">
        <w:rPr>
          <w:rFonts w:ascii="Arial" w:hAnsi="Arial" w:cs="Arial"/>
          <w:b/>
          <w:i/>
          <w:color w:val="000000"/>
          <w:sz w:val="24"/>
          <w:szCs w:val="22"/>
        </w:rPr>
        <w:t xml:space="preserve"> since they were used in product qualification.</w:t>
      </w:r>
      <w:r w:rsidR="00F169CF">
        <w:rPr>
          <w:rFonts w:ascii="Arial" w:hAnsi="Arial" w:cs="Arial"/>
          <w:b/>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D50409">
      <w:pPr>
        <w:numPr>
          <w:ilvl w:val="0"/>
          <w:numId w:val="5"/>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E51DE8">
        <w:rPr>
          <w:rFonts w:ascii="Arial" w:hAnsi="Arial" w:cs="Arial"/>
          <w:color w:val="000000"/>
          <w:sz w:val="22"/>
          <w:szCs w:val="22"/>
        </w:rPr>
        <w:t xml:space="preserve">preparation, painting, and </w:t>
      </w:r>
      <w:r w:rsidR="002B4F4C">
        <w:rPr>
          <w:rFonts w:ascii="Arial" w:hAnsi="Arial" w:cs="Arial"/>
          <w:color w:val="000000"/>
          <w:sz w:val="22"/>
          <w:szCs w:val="22"/>
        </w:rPr>
        <w:t>inspection</w:t>
      </w:r>
      <w:r w:rsidR="00C76D0B" w:rsidRPr="00C94B4A">
        <w:rPr>
          <w:rFonts w:ascii="Arial" w:hAnsi="Arial" w:cs="Arial"/>
          <w:color w:val="000000"/>
          <w:sz w:val="22"/>
          <w:szCs w:val="22"/>
        </w:rPr>
        <w:t xml:space="preserve"> </w:t>
      </w:r>
      <w:r w:rsidR="00E1499F">
        <w:rPr>
          <w:rFonts w:ascii="Arial" w:hAnsi="Arial" w:cs="Arial"/>
          <w:color w:val="000000"/>
          <w:sz w:val="22"/>
          <w:szCs w:val="22"/>
        </w:rPr>
        <w:t>funct</w:t>
      </w:r>
      <w:r w:rsidR="00C76D0B" w:rsidRPr="00C94B4A">
        <w:rPr>
          <w:rFonts w:ascii="Arial" w:hAnsi="Arial" w:cs="Arial"/>
          <w:color w:val="000000"/>
          <w:sz w:val="22"/>
          <w:szCs w:val="22"/>
        </w:rPr>
        <w: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w:t>
      </w:r>
      <w:r w:rsidR="00EB5017">
        <w:rPr>
          <w:rFonts w:ascii="Arial" w:hAnsi="Arial" w:cs="Arial"/>
          <w:color w:val="000000"/>
          <w:sz w:val="22"/>
          <w:szCs w:val="22"/>
        </w:rPr>
        <w:t>pr</w:t>
      </w:r>
      <w:r w:rsidR="00E51DE8">
        <w:rPr>
          <w:rFonts w:ascii="Arial" w:hAnsi="Arial" w:cs="Arial"/>
          <w:color w:val="000000"/>
          <w:sz w:val="22"/>
          <w:szCs w:val="22"/>
        </w:rPr>
        <w:t>oduce</w:t>
      </w:r>
      <w:r w:rsidR="00EB5017">
        <w:rPr>
          <w:rFonts w:ascii="Arial" w:hAnsi="Arial" w:cs="Arial"/>
          <w:color w:val="000000"/>
          <w:sz w:val="22"/>
          <w:szCs w:val="22"/>
        </w:rPr>
        <w:t xml:space="preserve"> </w:t>
      </w:r>
      <w:r w:rsidR="00E51DE8">
        <w:rPr>
          <w:rFonts w:ascii="Arial" w:hAnsi="Arial" w:cs="Arial"/>
          <w:color w:val="000000"/>
          <w:sz w:val="22"/>
          <w:szCs w:val="22"/>
        </w:rPr>
        <w:t>conforming product</w:t>
      </w:r>
      <w:r w:rsidR="00C76D0B" w:rsidRPr="00C94B4A">
        <w:rPr>
          <w:rFonts w:ascii="Arial" w:hAnsi="Arial" w:cs="Arial"/>
          <w:color w:val="000000"/>
          <w:sz w:val="22"/>
          <w:szCs w:val="22"/>
        </w:rPr>
        <w:t xml:space="preserve">?  </w:t>
      </w:r>
      <w:r w:rsidR="00C76D0B"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7D1ADC" w:rsidRDefault="00486C79" w:rsidP="00895DAF">
            <w:pPr>
              <w:rPr>
                <w:rFonts w:ascii="Arial" w:eastAsia="Calibri" w:hAnsi="Arial" w:cs="Arial"/>
                <w:color w:val="000000"/>
                <w:sz w:val="22"/>
                <w:szCs w:val="22"/>
              </w:rPr>
            </w:pPr>
          </w:p>
        </w:tc>
      </w:tr>
    </w:tbl>
    <w:p w:rsidR="00684208" w:rsidRDefault="00014261" w:rsidP="00D50409">
      <w:pPr>
        <w:numPr>
          <w:ilvl w:val="0"/>
          <w:numId w:val="5"/>
        </w:numPr>
        <w:spacing w:before="240"/>
        <w:rPr>
          <w:rFonts w:ascii="Arial" w:hAnsi="Arial" w:cs="Arial"/>
          <w:color w:val="000000"/>
          <w:sz w:val="22"/>
          <w:szCs w:val="22"/>
        </w:rPr>
      </w:pPr>
      <w:r w:rsidRPr="00014261">
        <w:rPr>
          <w:rFonts w:ascii="Arial" w:hAnsi="Arial" w:cs="Arial"/>
          <w:color w:val="000000"/>
          <w:sz w:val="22"/>
          <w:szCs w:val="22"/>
        </w:rPr>
        <w:t xml:space="preserve">Record all operations observed (include type and specification, where applicable) and the corresponding </w:t>
      </w:r>
      <w:r w:rsidR="00E51DE8">
        <w:rPr>
          <w:rFonts w:ascii="Arial" w:hAnsi="Arial" w:cs="Arial"/>
          <w:color w:val="000000"/>
          <w:sz w:val="22"/>
          <w:szCs w:val="22"/>
        </w:rPr>
        <w:t>opera</w:t>
      </w:r>
      <w:r w:rsidR="00427981">
        <w:rPr>
          <w:rFonts w:ascii="Arial" w:hAnsi="Arial" w:cs="Arial"/>
          <w:color w:val="000000"/>
          <w:sz w:val="22"/>
          <w:szCs w:val="22"/>
        </w:rPr>
        <w:t>tors</w:t>
      </w:r>
      <w:r w:rsidRPr="00014261">
        <w:rPr>
          <w:rFonts w:ascii="Arial" w:hAnsi="Arial" w:cs="Arial"/>
          <w:color w:val="000000"/>
          <w:sz w:val="22"/>
          <w:szCs w:val="22"/>
        </w:rPr>
        <w:t>’ names.</w:t>
      </w:r>
      <w:r>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and are they still working in the process?</w:t>
      </w:r>
      <w:r w:rsidR="00427981">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84208" w:rsidRPr="00C94B4A" w:rsidTr="00046E3A">
        <w:trPr>
          <w:trHeight w:val="1440"/>
        </w:trPr>
        <w:tc>
          <w:tcPr>
            <w:tcW w:w="9576" w:type="dxa"/>
            <w:shd w:val="clear" w:color="auto" w:fill="auto"/>
          </w:tcPr>
          <w:p w:rsidR="00684208" w:rsidRPr="007D1ADC" w:rsidRDefault="00684208" w:rsidP="00046E3A">
            <w:pPr>
              <w:rPr>
                <w:rFonts w:ascii="Arial" w:eastAsia="Calibri" w:hAnsi="Arial" w:cs="Arial"/>
                <w:color w:val="000000"/>
                <w:sz w:val="22"/>
                <w:szCs w:val="22"/>
              </w:rPr>
            </w:pPr>
          </w:p>
        </w:tc>
      </w:tr>
    </w:tbl>
    <w:p w:rsidR="00427981" w:rsidRDefault="00C76D0B" w:rsidP="00D50409">
      <w:pPr>
        <w:numPr>
          <w:ilvl w:val="0"/>
          <w:numId w:val="5"/>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27981" w:rsidRPr="00C94B4A" w:rsidTr="00046E3A">
        <w:trPr>
          <w:trHeight w:val="1440"/>
        </w:trPr>
        <w:tc>
          <w:tcPr>
            <w:tcW w:w="9576" w:type="dxa"/>
            <w:shd w:val="clear" w:color="auto" w:fill="auto"/>
          </w:tcPr>
          <w:p w:rsidR="00427981" w:rsidRPr="007D1ADC" w:rsidRDefault="00427981" w:rsidP="00046E3A">
            <w:pPr>
              <w:rPr>
                <w:rFonts w:ascii="Arial" w:eastAsia="Calibri" w:hAnsi="Arial" w:cs="Arial"/>
                <w:color w:val="000000"/>
                <w:sz w:val="22"/>
                <w:szCs w:val="22"/>
              </w:rPr>
            </w:pPr>
          </w:p>
        </w:tc>
      </w:tr>
    </w:tbl>
    <w:p w:rsidR="00C76D0B" w:rsidRPr="00C94B4A" w:rsidRDefault="00C76D0B" w:rsidP="00D50409">
      <w:pPr>
        <w:numPr>
          <w:ilvl w:val="0"/>
          <w:numId w:val="5"/>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7D1ADC" w:rsidRDefault="004400C4" w:rsidP="00895DAF">
            <w:pPr>
              <w:rPr>
                <w:rFonts w:ascii="Arial" w:eastAsia="Calibri" w:hAnsi="Arial" w:cs="Arial"/>
                <w:color w:val="000000"/>
                <w:sz w:val="22"/>
                <w:szCs w:val="22"/>
              </w:rPr>
            </w:pPr>
          </w:p>
        </w:tc>
      </w:tr>
    </w:tbl>
    <w:p w:rsidR="009F1FD2" w:rsidRDefault="009F1FD2">
      <w:pPr>
        <w:rPr>
          <w:rFonts w:ascii="Arial" w:hAnsi="Arial" w:cs="Arial"/>
          <w:b/>
          <w:color w:val="000000"/>
          <w:sz w:val="22"/>
          <w:szCs w:val="22"/>
        </w:rPr>
      </w:pPr>
    </w:p>
    <w:p w:rsidR="00E17C81" w:rsidRPr="00C94B4A" w:rsidRDefault="00C94B4A" w:rsidP="004C7E6C">
      <w:pPr>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684208"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Are materials</w:t>
      </w:r>
      <w:r w:rsidR="00B740BF">
        <w:rPr>
          <w:rFonts w:ascii="Arial" w:hAnsi="Arial"/>
          <w:color w:val="000000"/>
          <w:sz w:val="22"/>
        </w:rPr>
        <w:t xml:space="preserve"> controlled and traceable throughout the process</w:t>
      </w:r>
      <w:r w:rsidR="00E51DE8">
        <w:rPr>
          <w:rFonts w:ascii="Arial" w:hAnsi="Arial"/>
          <w:color w:val="000000"/>
          <w:sz w:val="22"/>
        </w:rPr>
        <w:t xml:space="preserve"> if required</w:t>
      </w:r>
      <w:r w:rsidR="00B740BF">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E51DE8" w:rsidRDefault="00E51DE8">
      <w:pPr>
        <w:rPr>
          <w:rFonts w:ascii="Arial" w:hAnsi="Arial"/>
          <w:color w:val="000000"/>
          <w:sz w:val="22"/>
        </w:rPr>
      </w:pPr>
      <w:r>
        <w:rPr>
          <w:rFonts w:ascii="Arial" w:hAnsi="Arial"/>
          <w:color w:val="000000"/>
          <w:sz w:val="22"/>
        </w:rPr>
        <w:br w:type="page"/>
      </w:r>
    </w:p>
    <w:p w:rsidR="00CC473B" w:rsidRPr="00C94B4A" w:rsidRDefault="00B14DB6" w:rsidP="00D50409">
      <w:pPr>
        <w:numPr>
          <w:ilvl w:val="0"/>
          <w:numId w:val="6"/>
        </w:numPr>
        <w:spacing w:before="240"/>
        <w:ind w:left="1094" w:hanging="374"/>
        <w:rPr>
          <w:rFonts w:ascii="Arial" w:hAnsi="Arial" w:cs="Arial"/>
          <w:color w:val="000000"/>
          <w:sz w:val="22"/>
          <w:szCs w:val="22"/>
        </w:rPr>
      </w:pPr>
      <w:proofErr w:type="gramStart"/>
      <w:r>
        <w:rPr>
          <w:rFonts w:ascii="Arial" w:hAnsi="Arial"/>
          <w:color w:val="000000"/>
          <w:sz w:val="22"/>
        </w:rPr>
        <w:lastRenderedPageBreak/>
        <w:t>Are</w:t>
      </w:r>
      <w:proofErr w:type="gramEnd"/>
      <w:r>
        <w:rPr>
          <w:rFonts w:ascii="Arial" w:hAnsi="Arial"/>
          <w:color w:val="000000"/>
          <w:sz w:val="22"/>
        </w:rPr>
        <w:t xml:space="preserve"> </w:t>
      </w:r>
      <w:r w:rsidR="00E51DE8">
        <w:rPr>
          <w:rFonts w:ascii="Arial" w:hAnsi="Arial"/>
          <w:color w:val="000000"/>
          <w:sz w:val="22"/>
        </w:rPr>
        <w:t xml:space="preserve">the coating materials </w:t>
      </w:r>
      <w:r w:rsidR="00AC5287">
        <w:rPr>
          <w:rFonts w:ascii="Arial" w:hAnsi="Arial"/>
          <w:color w:val="000000"/>
          <w:sz w:val="22"/>
        </w:rPr>
        <w:t>that are used</w:t>
      </w:r>
      <w:r w:rsidR="00E51DE8">
        <w:rPr>
          <w:rFonts w:ascii="Arial" w:hAnsi="Arial"/>
          <w:color w:val="000000"/>
          <w:sz w:val="22"/>
        </w:rPr>
        <w:t xml:space="preserve"> listed on the applicable Qualified Products List (QPL), if applicable</w:t>
      </w:r>
      <w:r>
        <w:rPr>
          <w:rFonts w:ascii="Arial" w:hAnsi="Arial"/>
          <w:color w:val="000000"/>
          <w:sz w:val="22"/>
        </w:rPr>
        <w:t>?</w:t>
      </w:r>
      <w:r w:rsidR="00E51DE8">
        <w:rPr>
          <w:rFonts w:ascii="Arial" w:hAnsi="Arial"/>
          <w:color w:val="000000"/>
          <w:sz w:val="22"/>
        </w:rPr>
        <w:t xml:space="preserve">  Record the specific products used and QPL numbers</w:t>
      </w:r>
      <w:r w:rsidR="00344B26">
        <w:rPr>
          <w:rFonts w:ascii="Arial" w:hAnsi="Arial"/>
          <w:color w:val="000000"/>
          <w:sz w:val="22"/>
        </w:rPr>
        <w:t xml:space="preserve">.  </w:t>
      </w:r>
      <w:r w:rsidR="00344B26" w:rsidRPr="00344B26">
        <w:rPr>
          <w:rFonts w:ascii="Arial" w:hAnsi="Arial"/>
          <w:color w:val="000000"/>
          <w:sz w:val="22"/>
        </w:rPr>
        <w:t>(The QPL per specification can be found in the Qualified Products Database (QPD) on the Assist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CC473B" w:rsidRPr="00C94B4A" w:rsidRDefault="00B14DB6"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 xml:space="preserve">Do the </w:t>
      </w:r>
      <w:r w:rsidR="00D26608">
        <w:rPr>
          <w:rFonts w:ascii="Arial" w:hAnsi="Arial"/>
          <w:color w:val="000000"/>
          <w:sz w:val="22"/>
        </w:rPr>
        <w:t xml:space="preserve">coating </w:t>
      </w:r>
      <w:r>
        <w:rPr>
          <w:rFonts w:ascii="Arial" w:hAnsi="Arial"/>
          <w:color w:val="000000"/>
          <w:sz w:val="22"/>
        </w:rPr>
        <w:t>materials comply with contract/specification and/or supplier-imposed technical requirements</w:t>
      </w:r>
      <w:r w:rsidR="00D26608">
        <w:rPr>
          <w:rFonts w:ascii="Arial" w:hAnsi="Arial"/>
          <w:color w:val="000000"/>
          <w:sz w:val="22"/>
        </w:rPr>
        <w:t>, and are they traceable/identified, if required</w:t>
      </w:r>
      <w:r>
        <w:rPr>
          <w:rFonts w:ascii="Arial" w:hAnsi="Arial"/>
          <w:color w:val="000000"/>
          <w:sz w:val="22"/>
        </w:rPr>
        <w:t xml:space="preserve">?  </w:t>
      </w:r>
      <w:r>
        <w:rPr>
          <w:rFonts w:ascii="Arial" w:hAnsi="Arial"/>
          <w:b/>
          <w:bCs/>
          <w:i/>
          <w:iCs/>
          <w:color w:val="000000"/>
          <w:sz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CC473B" w:rsidRPr="00C94B4A" w:rsidRDefault="00B14DB6" w:rsidP="00D50409">
      <w:pPr>
        <w:numPr>
          <w:ilvl w:val="0"/>
          <w:numId w:val="6"/>
        </w:numPr>
        <w:spacing w:before="240"/>
        <w:ind w:left="1094" w:hanging="374"/>
        <w:rPr>
          <w:rFonts w:ascii="Arial" w:hAnsi="Arial" w:cs="Arial"/>
          <w:color w:val="000000"/>
          <w:sz w:val="22"/>
          <w:szCs w:val="22"/>
        </w:rPr>
      </w:pPr>
      <w:r>
        <w:rPr>
          <w:rFonts w:ascii="Arial" w:hAnsi="Arial"/>
          <w:color w:val="000000"/>
          <w:sz w:val="22"/>
        </w:rPr>
        <w:t>Are there controls to ensure conforming material is consistently used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7D1ADC" w:rsidRDefault="006E47F9" w:rsidP="00620AE2">
            <w:pPr>
              <w:rPr>
                <w:rFonts w:ascii="Arial" w:eastAsia="Calibri" w:hAnsi="Arial" w:cs="Arial"/>
                <w:color w:val="000000"/>
                <w:sz w:val="22"/>
                <w:szCs w:val="22"/>
              </w:rPr>
            </w:pPr>
          </w:p>
        </w:tc>
      </w:tr>
    </w:tbl>
    <w:p w:rsidR="00D26608" w:rsidRPr="00C94B4A" w:rsidRDefault="00D26608" w:rsidP="00D26608">
      <w:pPr>
        <w:numPr>
          <w:ilvl w:val="0"/>
          <w:numId w:val="6"/>
        </w:numPr>
        <w:spacing w:before="240"/>
        <w:rPr>
          <w:rFonts w:ascii="Arial" w:hAnsi="Arial" w:cs="Arial"/>
          <w:color w:val="000000"/>
          <w:sz w:val="22"/>
          <w:szCs w:val="22"/>
        </w:rPr>
      </w:pPr>
      <w:r>
        <w:rPr>
          <w:rFonts w:ascii="Arial" w:hAnsi="Arial"/>
          <w:color w:val="000000"/>
          <w:sz w:val="22"/>
        </w:rPr>
        <w:t>Is</w:t>
      </w:r>
      <w:r w:rsidRPr="00D26608">
        <w:rPr>
          <w:rFonts w:ascii="Arial" w:hAnsi="Arial"/>
          <w:color w:val="000000"/>
          <w:sz w:val="22"/>
        </w:rPr>
        <w:t xml:space="preserve"> the shelf</w:t>
      </w:r>
      <w:r>
        <w:rPr>
          <w:rFonts w:ascii="Arial" w:hAnsi="Arial"/>
          <w:color w:val="000000"/>
          <w:sz w:val="22"/>
        </w:rPr>
        <w:t xml:space="preserve"> </w:t>
      </w:r>
      <w:r w:rsidRPr="00D26608">
        <w:rPr>
          <w:rFonts w:ascii="Arial" w:hAnsi="Arial"/>
          <w:color w:val="000000"/>
          <w:sz w:val="22"/>
        </w:rPr>
        <w:t>li</w:t>
      </w:r>
      <w:r>
        <w:rPr>
          <w:rFonts w:ascii="Arial" w:hAnsi="Arial"/>
          <w:color w:val="000000"/>
          <w:sz w:val="22"/>
        </w:rPr>
        <w:t>f</w:t>
      </w:r>
      <w:r w:rsidRPr="00D26608">
        <w:rPr>
          <w:rFonts w:ascii="Arial" w:hAnsi="Arial"/>
          <w:color w:val="000000"/>
          <w:sz w:val="22"/>
        </w:rPr>
        <w:t>e of painting/coating materials monitored and validated before use? How?</w:t>
      </w:r>
      <w:r>
        <w:rPr>
          <w:rFonts w:ascii="Arial" w:hAnsi="Arial"/>
          <w:color w:val="000000"/>
          <w:sz w:val="22"/>
        </w:rPr>
        <w:t xml:space="preserve"> (NAV08-10)</w:t>
      </w:r>
      <w:r w:rsidRPr="00D26608">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D26608" w:rsidRPr="00C94B4A" w:rsidRDefault="00D26608" w:rsidP="00D26608">
      <w:pPr>
        <w:numPr>
          <w:ilvl w:val="0"/>
          <w:numId w:val="6"/>
        </w:numPr>
        <w:spacing w:before="240"/>
        <w:rPr>
          <w:rFonts w:ascii="Arial" w:hAnsi="Arial" w:cs="Arial"/>
          <w:color w:val="000000"/>
          <w:sz w:val="22"/>
          <w:szCs w:val="22"/>
        </w:rPr>
      </w:pPr>
      <w:r w:rsidRPr="00D26608">
        <w:rPr>
          <w:rFonts w:ascii="Arial" w:hAnsi="Arial" w:cs="Arial"/>
          <w:color w:val="000000"/>
          <w:sz w:val="22"/>
          <w:szCs w:val="22"/>
        </w:rPr>
        <w:t>Are material certifications reviewed</w:t>
      </w:r>
      <w:r w:rsidRPr="00D26608">
        <w:rPr>
          <w:rFonts w:ascii="Arial" w:hAnsi="Arial" w:cs="Arial"/>
          <w:b/>
          <w:color w:val="000000"/>
          <w:sz w:val="22"/>
          <w:szCs w:val="22"/>
        </w:rPr>
        <w:t xml:space="preserve"> </w:t>
      </w:r>
      <w:r w:rsidRPr="00D26608">
        <w:rPr>
          <w:rFonts w:ascii="Arial" w:hAnsi="Arial" w:cs="Arial"/>
          <w:color w:val="000000"/>
          <w:sz w:val="22"/>
          <w:szCs w:val="22"/>
        </w:rPr>
        <w:t xml:space="preserve">for chemistry and volatile organic compounds (VOCs), when required? </w:t>
      </w:r>
      <w:r>
        <w:rPr>
          <w:rFonts w:ascii="Arial" w:hAnsi="Arial" w:cs="Arial"/>
          <w:color w:val="000000"/>
          <w:sz w:val="22"/>
          <w:szCs w:val="22"/>
        </w:rPr>
        <w:t xml:space="preserve"> </w:t>
      </w:r>
      <w:r w:rsidRPr="00D26608">
        <w:rPr>
          <w:rFonts w:ascii="Arial" w:hAnsi="Arial" w:cs="Arial"/>
          <w:color w:val="000000"/>
          <w:sz w:val="22"/>
          <w:szCs w:val="22"/>
        </w:rPr>
        <w:t xml:space="preserve">Are paints and other supplies </w:t>
      </w:r>
      <w:r w:rsidRPr="00D26608">
        <w:rPr>
          <w:rFonts w:ascii="Arial" w:hAnsi="Arial" w:cs="Arial"/>
          <w:b/>
          <w:color w:val="000000"/>
          <w:sz w:val="22"/>
          <w:szCs w:val="22"/>
        </w:rPr>
        <w:t>tested</w:t>
      </w:r>
      <w:r w:rsidRPr="00D26608">
        <w:rPr>
          <w:rFonts w:ascii="Arial" w:hAnsi="Arial" w:cs="Arial"/>
          <w:color w:val="000000"/>
          <w:sz w:val="22"/>
          <w:szCs w:val="22"/>
        </w:rPr>
        <w:t xml:space="preserve"> for VOCs, when required? </w:t>
      </w:r>
      <w:r>
        <w:rPr>
          <w:rFonts w:ascii="Arial" w:hAnsi="Arial" w:cs="Arial"/>
          <w:color w:val="000000"/>
          <w:sz w:val="22"/>
          <w:szCs w:val="22"/>
        </w:rPr>
        <w:t>(NAV08-9/A)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D26608" w:rsidRDefault="00D26608">
      <w:pPr>
        <w:rPr>
          <w:rFonts w:ascii="Arial" w:hAnsi="Arial" w:cs="Arial"/>
          <w:color w:val="000000"/>
          <w:sz w:val="22"/>
          <w:szCs w:val="22"/>
        </w:rPr>
      </w:pPr>
      <w:r>
        <w:rPr>
          <w:rFonts w:ascii="Arial" w:hAnsi="Arial" w:cs="Arial"/>
          <w:color w:val="000000"/>
          <w:sz w:val="22"/>
          <w:szCs w:val="22"/>
        </w:rPr>
        <w:br w:type="page"/>
      </w:r>
    </w:p>
    <w:p w:rsidR="00D26608" w:rsidRPr="00C94B4A" w:rsidRDefault="00D26608" w:rsidP="00D26608">
      <w:pPr>
        <w:numPr>
          <w:ilvl w:val="0"/>
          <w:numId w:val="6"/>
        </w:numPr>
        <w:spacing w:before="240"/>
        <w:rPr>
          <w:rFonts w:ascii="Arial" w:hAnsi="Arial" w:cs="Arial"/>
          <w:color w:val="000000"/>
          <w:sz w:val="22"/>
          <w:szCs w:val="22"/>
        </w:rPr>
      </w:pPr>
      <w:r>
        <w:rPr>
          <w:rFonts w:ascii="Arial" w:hAnsi="Arial" w:cs="Arial"/>
          <w:color w:val="000000"/>
          <w:sz w:val="22"/>
          <w:szCs w:val="22"/>
        </w:rPr>
        <w:lastRenderedPageBreak/>
        <w:t>Are parts reviewed for damage, corrosion, sand, dust, grease, etc. prior to painting? (NAV08-4)</w:t>
      </w:r>
      <w:r w:rsidRPr="00D26608">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D26608" w:rsidRPr="00C94B4A" w:rsidRDefault="00D26608" w:rsidP="00D26608">
      <w:pPr>
        <w:numPr>
          <w:ilvl w:val="0"/>
          <w:numId w:val="6"/>
        </w:numPr>
        <w:spacing w:before="240"/>
        <w:rPr>
          <w:rFonts w:ascii="Arial" w:hAnsi="Arial" w:cs="Arial"/>
          <w:color w:val="000000"/>
          <w:sz w:val="22"/>
          <w:szCs w:val="22"/>
        </w:rPr>
      </w:pPr>
      <w:r>
        <w:rPr>
          <w:rFonts w:ascii="Arial" w:hAnsi="Arial" w:cs="Arial"/>
          <w:color w:val="000000"/>
          <w:sz w:val="22"/>
          <w:szCs w:val="22"/>
        </w:rPr>
        <w:t>Are surfaces of parts, not requiring paint, adequately masked prior to painting? (NAV08-5)</w:t>
      </w:r>
      <w:r w:rsidRPr="00D26608">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26608" w:rsidRPr="00C94B4A" w:rsidTr="002F373D">
        <w:trPr>
          <w:trHeight w:val="1440"/>
        </w:trPr>
        <w:tc>
          <w:tcPr>
            <w:tcW w:w="9576" w:type="dxa"/>
            <w:shd w:val="clear" w:color="auto" w:fill="auto"/>
          </w:tcPr>
          <w:p w:rsidR="00D26608" w:rsidRPr="007D1ADC" w:rsidRDefault="00D26608" w:rsidP="002F373D">
            <w:pPr>
              <w:rPr>
                <w:rFonts w:ascii="Arial" w:eastAsia="Calibri" w:hAnsi="Arial" w:cs="Arial"/>
                <w:color w:val="000000"/>
                <w:sz w:val="22"/>
                <w:szCs w:val="22"/>
              </w:rPr>
            </w:pPr>
          </w:p>
        </w:tc>
      </w:tr>
    </w:tbl>
    <w:p w:rsidR="00E17C81" w:rsidRPr="003D468C" w:rsidRDefault="00B67E82" w:rsidP="00F11BCB">
      <w:pPr>
        <w:spacing w:before="240"/>
        <w:rPr>
          <w:rFonts w:ascii="Arial" w:hAnsi="Arial" w:cs="Arial"/>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977509" w:rsidRPr="00977509">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59762C" w:rsidRDefault="007B194B" w:rsidP="00D50409">
      <w:pPr>
        <w:pStyle w:val="BodyText2"/>
        <w:numPr>
          <w:ilvl w:val="0"/>
          <w:numId w:val="7"/>
        </w:numPr>
        <w:spacing w:before="240" w:line="276" w:lineRule="auto"/>
        <w:ind w:left="1094" w:hanging="374"/>
        <w:contextualSpacing/>
        <w:rPr>
          <w:rFonts w:ascii="Arial" w:hAnsi="Arial" w:cs="Arial"/>
          <w:szCs w:val="22"/>
        </w:rPr>
      </w:pPr>
      <w:r>
        <w:rPr>
          <w:rFonts w:ascii="Arial" w:hAnsi="Arial"/>
        </w:rPr>
        <w:t>Are exhaust filters relatively clean to allow for positive air flow and overspray removal?  Is there a schedule for filter changes, or how is the determination made to change the exhaust filters?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984589" w:rsidRPr="003C7039" w:rsidRDefault="00717224" w:rsidP="00D50409">
      <w:pPr>
        <w:pStyle w:val="ListParagraph"/>
        <w:numPr>
          <w:ilvl w:val="0"/>
          <w:numId w:val="7"/>
        </w:numPr>
        <w:spacing w:before="240" w:after="0"/>
        <w:rPr>
          <w:rFonts w:ascii="Arial" w:hAnsi="Arial" w:cs="Arial"/>
          <w:color w:val="000000"/>
        </w:rPr>
      </w:pPr>
      <w:r w:rsidRPr="003C7039">
        <w:rPr>
          <w:rFonts w:ascii="Arial" w:hAnsi="Arial" w:cs="Arial"/>
          <w:color w:val="000000"/>
        </w:rPr>
        <w:t>Does equipment, requiring qualification or certification approval, have contractual approval for use?</w:t>
      </w:r>
      <w:r>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rsidTr="009C6506">
        <w:trPr>
          <w:trHeight w:val="1440"/>
        </w:trPr>
        <w:tc>
          <w:tcPr>
            <w:tcW w:w="9576" w:type="dxa"/>
            <w:shd w:val="clear" w:color="auto" w:fill="auto"/>
          </w:tcPr>
          <w:p w:rsidR="00984589" w:rsidRPr="007D1ADC" w:rsidRDefault="00984589" w:rsidP="009C6506">
            <w:pPr>
              <w:rPr>
                <w:rFonts w:ascii="Arial" w:eastAsia="Calibri" w:hAnsi="Arial" w:cs="Arial"/>
                <w:color w:val="000000"/>
                <w:sz w:val="22"/>
                <w:szCs w:val="22"/>
              </w:rPr>
            </w:pPr>
          </w:p>
        </w:tc>
      </w:tr>
    </w:tbl>
    <w:p w:rsidR="00E67EA3" w:rsidRPr="003C7039" w:rsidRDefault="00142D0A" w:rsidP="00D50409">
      <w:pPr>
        <w:pStyle w:val="ListParagraph"/>
        <w:numPr>
          <w:ilvl w:val="0"/>
          <w:numId w:val="7"/>
        </w:numPr>
        <w:spacing w:before="240" w:after="0"/>
        <w:rPr>
          <w:rFonts w:ascii="Arial" w:hAnsi="Arial" w:cs="Arial"/>
          <w:color w:val="000000"/>
        </w:rPr>
      </w:pPr>
      <w:r>
        <w:rPr>
          <w:rFonts w:ascii="Arial" w:hAnsi="Arial" w:cs="Arial"/>
          <w:color w:val="000000"/>
        </w:rPr>
        <w:t xml:space="preserve">Identify the </w:t>
      </w:r>
      <w:r w:rsidR="00F742B7">
        <w:rPr>
          <w:rFonts w:ascii="Arial" w:hAnsi="Arial" w:cs="Arial"/>
          <w:color w:val="000000"/>
        </w:rPr>
        <w:t xml:space="preserve">thickness measuring </w:t>
      </w:r>
      <w:r>
        <w:rPr>
          <w:rFonts w:ascii="Arial" w:hAnsi="Arial" w:cs="Arial"/>
          <w:color w:val="000000"/>
        </w:rPr>
        <w:t xml:space="preserve">equipment available at this facility.  </w:t>
      </w:r>
      <w:r w:rsidR="00F742B7">
        <w:rPr>
          <w:rFonts w:ascii="Arial" w:hAnsi="Arial" w:cs="Arial"/>
          <w:color w:val="000000"/>
        </w:rPr>
        <w:t>Is all thickness testing equipment calibrated and within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rsidTr="00046E3A">
        <w:trPr>
          <w:trHeight w:val="1440"/>
        </w:trPr>
        <w:tc>
          <w:tcPr>
            <w:tcW w:w="9576" w:type="dxa"/>
            <w:shd w:val="clear" w:color="auto" w:fill="auto"/>
          </w:tcPr>
          <w:p w:rsidR="00E67EA3" w:rsidRPr="007D1ADC" w:rsidRDefault="00E67EA3" w:rsidP="00046E3A">
            <w:pPr>
              <w:rPr>
                <w:rFonts w:ascii="Arial" w:eastAsia="Calibri" w:hAnsi="Arial" w:cs="Arial"/>
                <w:color w:val="000000"/>
                <w:sz w:val="22"/>
                <w:szCs w:val="22"/>
              </w:rPr>
            </w:pPr>
          </w:p>
        </w:tc>
      </w:tr>
    </w:tbl>
    <w:p w:rsidR="00F742B7" w:rsidRDefault="00F742B7">
      <w:pPr>
        <w:rPr>
          <w:rFonts w:ascii="Arial" w:eastAsia="Calibri" w:hAnsi="Arial" w:cs="Arial"/>
          <w:color w:val="000000"/>
          <w:sz w:val="22"/>
          <w:szCs w:val="22"/>
        </w:rPr>
      </w:pPr>
      <w:r>
        <w:rPr>
          <w:rFonts w:ascii="Arial" w:hAnsi="Arial" w:cs="Arial"/>
          <w:color w:val="000000"/>
        </w:rPr>
        <w:br w:type="page"/>
      </w:r>
    </w:p>
    <w:p w:rsidR="00142D0A" w:rsidRDefault="00E67EA3" w:rsidP="00D50409">
      <w:pPr>
        <w:pStyle w:val="ListParagraph"/>
        <w:numPr>
          <w:ilvl w:val="0"/>
          <w:numId w:val="7"/>
        </w:numPr>
        <w:spacing w:before="240" w:after="0"/>
        <w:rPr>
          <w:rFonts w:ascii="Arial" w:hAnsi="Arial" w:cs="Arial"/>
          <w:color w:val="000000"/>
        </w:rPr>
      </w:pPr>
      <w:r>
        <w:rPr>
          <w:rFonts w:ascii="Arial" w:hAnsi="Arial" w:cs="Arial"/>
          <w:color w:val="000000"/>
        </w:rPr>
        <w:lastRenderedPageBreak/>
        <w:t xml:space="preserve">Are standards, traceable to NIST, available to verify the accuracy of the </w:t>
      </w:r>
      <w:r w:rsidR="00F742B7">
        <w:rPr>
          <w:rFonts w:ascii="Arial" w:hAnsi="Arial" w:cs="Arial"/>
          <w:color w:val="000000"/>
        </w:rPr>
        <w:t xml:space="preserve">thickness </w:t>
      </w:r>
      <w:r>
        <w:rPr>
          <w:rFonts w:ascii="Arial" w:hAnsi="Arial" w:cs="Arial"/>
          <w:color w:val="000000"/>
        </w:rPr>
        <w:t>testing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42D0A" w:rsidRPr="00C94B4A" w:rsidTr="00A660FD">
        <w:trPr>
          <w:trHeight w:val="1440"/>
        </w:trPr>
        <w:tc>
          <w:tcPr>
            <w:tcW w:w="9576" w:type="dxa"/>
            <w:shd w:val="clear" w:color="auto" w:fill="auto"/>
          </w:tcPr>
          <w:p w:rsidR="00142D0A" w:rsidRPr="007D1ADC" w:rsidRDefault="00142D0A" w:rsidP="00A660FD">
            <w:pPr>
              <w:rPr>
                <w:rFonts w:ascii="Arial" w:eastAsia="Calibri" w:hAnsi="Arial" w:cs="Arial"/>
                <w:color w:val="000000"/>
                <w:sz w:val="22"/>
                <w:szCs w:val="22"/>
              </w:rPr>
            </w:pPr>
          </w:p>
        </w:tc>
      </w:tr>
    </w:tbl>
    <w:p w:rsidR="00633747" w:rsidRDefault="00F742B7" w:rsidP="00D50409">
      <w:pPr>
        <w:pStyle w:val="ListParagraph"/>
        <w:numPr>
          <w:ilvl w:val="0"/>
          <w:numId w:val="7"/>
        </w:numPr>
        <w:spacing w:before="240" w:after="0"/>
        <w:rPr>
          <w:rFonts w:ascii="Arial" w:hAnsi="Arial" w:cs="Arial"/>
          <w:color w:val="000000"/>
        </w:rPr>
      </w:pPr>
      <w:r w:rsidRPr="00F742B7">
        <w:rPr>
          <w:rFonts w:ascii="Arial" w:hAnsi="Arial" w:cs="Arial"/>
          <w:color w:val="000000"/>
        </w:rPr>
        <w:t>Do test specimens, when used; meet the painting specification’s requirements (material, dimensions, etc.) for the tests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47" w:rsidRPr="00C94B4A" w:rsidTr="00A660FD">
        <w:trPr>
          <w:trHeight w:val="1440"/>
        </w:trPr>
        <w:tc>
          <w:tcPr>
            <w:tcW w:w="9576" w:type="dxa"/>
            <w:shd w:val="clear" w:color="auto" w:fill="auto"/>
          </w:tcPr>
          <w:p w:rsidR="00633747" w:rsidRPr="007D1ADC" w:rsidRDefault="00633747" w:rsidP="00A660FD">
            <w:pPr>
              <w:rPr>
                <w:rFonts w:ascii="Arial" w:eastAsia="Calibri" w:hAnsi="Arial" w:cs="Arial"/>
                <w:color w:val="000000"/>
                <w:sz w:val="22"/>
                <w:szCs w:val="22"/>
              </w:rPr>
            </w:pPr>
          </w:p>
        </w:tc>
      </w:tr>
    </w:tbl>
    <w:p w:rsidR="00F742B7" w:rsidRPr="003C7039" w:rsidRDefault="00F742B7" w:rsidP="00F742B7">
      <w:pPr>
        <w:pStyle w:val="ListParagraph"/>
        <w:numPr>
          <w:ilvl w:val="0"/>
          <w:numId w:val="7"/>
        </w:numPr>
        <w:spacing w:before="240" w:after="0"/>
        <w:rPr>
          <w:rFonts w:ascii="Arial" w:hAnsi="Arial" w:cs="Arial"/>
          <w:color w:val="000000"/>
        </w:rPr>
      </w:pPr>
      <w:r>
        <w:rPr>
          <w:rFonts w:ascii="Arial" w:hAnsi="Arial" w:cs="Arial"/>
          <w:color w:val="000000"/>
        </w:rPr>
        <w:t>Is there a written procedure for cleaning the spray gun?  Is spray equipment clean and well-maintained?  Describe the cleaning method.</w:t>
      </w:r>
      <w:r w:rsidRPr="00F742B7">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F742B7" w:rsidRPr="003C7039" w:rsidRDefault="00F742B7" w:rsidP="00F742B7">
      <w:pPr>
        <w:pStyle w:val="ListParagraph"/>
        <w:numPr>
          <w:ilvl w:val="0"/>
          <w:numId w:val="7"/>
        </w:numPr>
        <w:spacing w:before="240" w:after="0"/>
        <w:rPr>
          <w:rFonts w:ascii="Arial" w:hAnsi="Arial" w:cs="Arial"/>
          <w:color w:val="000000"/>
        </w:rPr>
      </w:pPr>
      <w:r>
        <w:rPr>
          <w:rFonts w:ascii="Arial" w:hAnsi="Arial" w:cs="Arial"/>
          <w:color w:val="000000"/>
        </w:rPr>
        <w:t>Is the air supply for the spray gun checked for moisture, oil, and hydrocarbons?  How, and how often?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F742B7" w:rsidRPr="003C7039" w:rsidRDefault="00F742B7" w:rsidP="00F742B7">
      <w:pPr>
        <w:pStyle w:val="ListParagraph"/>
        <w:numPr>
          <w:ilvl w:val="0"/>
          <w:numId w:val="7"/>
        </w:numPr>
        <w:spacing w:before="240" w:after="0"/>
        <w:rPr>
          <w:rFonts w:ascii="Arial" w:hAnsi="Arial" w:cs="Arial"/>
          <w:color w:val="000000"/>
        </w:rPr>
      </w:pPr>
      <w:r>
        <w:rPr>
          <w:rFonts w:ascii="Arial" w:hAnsi="Arial" w:cs="Arial"/>
          <w:color w:val="000000"/>
        </w:rPr>
        <w:t>Is the viscosity cup clean, calibrated, and within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F742B7" w:rsidRPr="003C7039" w:rsidRDefault="00F742B7" w:rsidP="00F742B7">
      <w:pPr>
        <w:pStyle w:val="ListParagraph"/>
        <w:numPr>
          <w:ilvl w:val="0"/>
          <w:numId w:val="7"/>
        </w:numPr>
        <w:spacing w:before="240" w:after="0"/>
        <w:rPr>
          <w:rFonts w:ascii="Arial" w:hAnsi="Arial" w:cs="Arial"/>
          <w:color w:val="000000"/>
        </w:rPr>
      </w:pPr>
      <w:r>
        <w:rPr>
          <w:rFonts w:ascii="Arial" w:hAnsi="Arial" w:cs="Arial"/>
          <w:color w:val="000000"/>
        </w:rPr>
        <w:t xml:space="preserve">Are clocks (used for pot life control) and timers (used for viscosity measurements) available in the coating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F742B7" w:rsidRPr="003C7039" w:rsidRDefault="00F742B7" w:rsidP="00F742B7">
      <w:pPr>
        <w:pStyle w:val="ListParagraph"/>
        <w:numPr>
          <w:ilvl w:val="0"/>
          <w:numId w:val="7"/>
        </w:numPr>
        <w:spacing w:before="240" w:after="0"/>
        <w:rPr>
          <w:rFonts w:ascii="Arial" w:hAnsi="Arial" w:cs="Arial"/>
          <w:color w:val="000000"/>
        </w:rPr>
      </w:pPr>
      <w:r>
        <w:rPr>
          <w:rFonts w:ascii="Arial" w:hAnsi="Arial" w:cs="Arial"/>
          <w:color w:val="000000"/>
        </w:rPr>
        <w:lastRenderedPageBreak/>
        <w:t xml:space="preserve">Are wiping and cleaning cloths </w:t>
      </w:r>
      <w:r w:rsidR="00BA1A97">
        <w:rPr>
          <w:rFonts w:ascii="Arial" w:hAnsi="Arial" w:cs="Arial"/>
          <w:color w:val="000000"/>
        </w:rPr>
        <w:t xml:space="preserve">used </w:t>
      </w:r>
      <w:r>
        <w:rPr>
          <w:rFonts w:ascii="Arial" w:hAnsi="Arial" w:cs="Arial"/>
          <w:color w:val="000000"/>
        </w:rPr>
        <w:t xml:space="preserve">for parts checked for grease, oil, </w:t>
      </w:r>
      <w:proofErr w:type="spellStart"/>
      <w:r>
        <w:rPr>
          <w:rFonts w:ascii="Arial" w:hAnsi="Arial" w:cs="Arial"/>
          <w:color w:val="000000"/>
        </w:rPr>
        <w:t>etc</w:t>
      </w:r>
      <w:proofErr w:type="spellEnd"/>
      <w:r>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742B7" w:rsidRPr="00C94B4A" w:rsidTr="002F373D">
        <w:trPr>
          <w:trHeight w:val="1440"/>
        </w:trPr>
        <w:tc>
          <w:tcPr>
            <w:tcW w:w="9576" w:type="dxa"/>
            <w:shd w:val="clear" w:color="auto" w:fill="auto"/>
          </w:tcPr>
          <w:p w:rsidR="00F742B7" w:rsidRPr="007D1ADC" w:rsidRDefault="00F742B7" w:rsidP="002F373D">
            <w:pPr>
              <w:rPr>
                <w:rFonts w:ascii="Arial" w:eastAsia="Calibri" w:hAnsi="Arial" w:cs="Arial"/>
                <w:color w:val="000000"/>
                <w:sz w:val="22"/>
                <w:szCs w:val="22"/>
              </w:rPr>
            </w:pPr>
          </w:p>
        </w:tc>
      </w:tr>
    </w:tbl>
    <w:p w:rsidR="00142D0A" w:rsidRDefault="00BA1A97" w:rsidP="00D50409">
      <w:pPr>
        <w:pStyle w:val="ListParagraph"/>
        <w:numPr>
          <w:ilvl w:val="0"/>
          <w:numId w:val="7"/>
        </w:numPr>
        <w:spacing w:before="240" w:after="0"/>
        <w:rPr>
          <w:rFonts w:ascii="Arial" w:hAnsi="Arial" w:cs="Arial"/>
          <w:color w:val="000000"/>
        </w:rPr>
      </w:pPr>
      <w:r>
        <w:rPr>
          <w:rFonts w:ascii="Arial" w:hAnsi="Arial" w:cs="Arial"/>
          <w:color w:val="000000"/>
        </w:rPr>
        <w:t>Is there a certified bake oven available?  If so, does it meet the following requirements:</w:t>
      </w:r>
    </w:p>
    <w:p w:rsidR="00BA1A97" w:rsidRDefault="00BA1A97" w:rsidP="00BA1A97">
      <w:pPr>
        <w:pStyle w:val="ListParagraph"/>
        <w:numPr>
          <w:ilvl w:val="1"/>
          <w:numId w:val="7"/>
        </w:numPr>
        <w:spacing w:before="240" w:after="0"/>
        <w:rPr>
          <w:rFonts w:ascii="Arial" w:hAnsi="Arial" w:cs="Arial"/>
          <w:color w:val="000000"/>
        </w:rPr>
      </w:pPr>
      <w:r>
        <w:rPr>
          <w:rFonts w:ascii="Arial" w:hAnsi="Arial" w:cs="Arial"/>
          <w:color w:val="000000"/>
        </w:rPr>
        <w:t xml:space="preserve">Temperature uniformity surveys (TUS) performed quarterly on processing ovens.  (frequency may be reduced to twice/year after four consecutive successful surveys) </w:t>
      </w:r>
    </w:p>
    <w:p w:rsidR="00BA1A97" w:rsidRDefault="00BA1A97" w:rsidP="00BA1A97">
      <w:pPr>
        <w:pStyle w:val="ListParagraph"/>
        <w:numPr>
          <w:ilvl w:val="1"/>
          <w:numId w:val="7"/>
        </w:numPr>
        <w:spacing w:before="240" w:after="0"/>
        <w:rPr>
          <w:rFonts w:ascii="Arial" w:hAnsi="Arial" w:cs="Arial"/>
          <w:color w:val="000000"/>
        </w:rPr>
      </w:pPr>
      <w:r>
        <w:rPr>
          <w:rFonts w:ascii="Arial" w:hAnsi="Arial" w:cs="Arial"/>
          <w:color w:val="000000"/>
        </w:rPr>
        <w:t>Accuracy meets required tolerances in temperature ranges used.  (</w:t>
      </w:r>
      <w:r w:rsidRPr="00BA1A97">
        <w:rPr>
          <w:rFonts w:ascii="Arial" w:hAnsi="Arial" w:cs="Arial"/>
          <w:i/>
          <w:color w:val="000000"/>
        </w:rPr>
        <w:t>What are the maximum and minimum ranges required for the facility?</w:t>
      </w:r>
      <w:r>
        <w:rPr>
          <w:rFonts w:ascii="Arial" w:hAnsi="Arial" w:cs="Arial"/>
          <w:color w:val="000000"/>
        </w:rPr>
        <w:t>)</w:t>
      </w:r>
    </w:p>
    <w:p w:rsidR="00BA1A97" w:rsidRDefault="00BA1A97" w:rsidP="00BA1A97">
      <w:pPr>
        <w:pStyle w:val="ListParagraph"/>
        <w:numPr>
          <w:ilvl w:val="1"/>
          <w:numId w:val="7"/>
        </w:numPr>
        <w:spacing w:before="240" w:after="0"/>
        <w:rPr>
          <w:rFonts w:ascii="Arial" w:hAnsi="Arial" w:cs="Arial"/>
          <w:color w:val="000000"/>
        </w:rPr>
      </w:pPr>
      <w:r>
        <w:rPr>
          <w:rFonts w:ascii="Arial" w:hAnsi="Arial" w:cs="Arial"/>
          <w:color w:val="000000"/>
        </w:rPr>
        <w:t>System accuracy tests (SAT) performed twice/month on temperature control and recording systems  (frequency may be reduced to monthly if a preventative maintenance program is in effect)</w:t>
      </w:r>
    </w:p>
    <w:p w:rsidR="00BA1A97" w:rsidRDefault="00BA1A97" w:rsidP="00BA1A97">
      <w:pPr>
        <w:pStyle w:val="ListParagraph"/>
        <w:numPr>
          <w:ilvl w:val="1"/>
          <w:numId w:val="7"/>
        </w:numPr>
        <w:spacing w:before="240" w:after="0"/>
        <w:rPr>
          <w:rFonts w:ascii="Arial" w:hAnsi="Arial" w:cs="Arial"/>
          <w:color w:val="000000"/>
        </w:rPr>
      </w:pPr>
      <w:r>
        <w:rPr>
          <w:rFonts w:ascii="Arial" w:hAnsi="Arial" w:cs="Arial"/>
          <w:color w:val="000000"/>
        </w:rPr>
        <w:t>The oven chart recorder has a maximum resolution of 250F per inch of chart paper and a maximum chart recording increment of 10F.</w:t>
      </w:r>
    </w:p>
    <w:p w:rsidR="00BA1A97" w:rsidRDefault="00BA1A97" w:rsidP="00940989">
      <w:pPr>
        <w:pStyle w:val="ListParagraph"/>
        <w:numPr>
          <w:ilvl w:val="1"/>
          <w:numId w:val="7"/>
        </w:numPr>
        <w:spacing w:after="0"/>
        <w:rPr>
          <w:rFonts w:ascii="Arial" w:hAnsi="Arial" w:cs="Arial"/>
          <w:color w:val="000000"/>
        </w:rPr>
      </w:pPr>
      <w:r>
        <w:rPr>
          <w:rFonts w:ascii="Arial" w:hAnsi="Arial" w:cs="Arial"/>
          <w:color w:val="000000"/>
        </w:rPr>
        <w:t>The chart recorder (circular and strip) speed verified annually, and it is accurate to within +/- 3 minutes per hour</w:t>
      </w:r>
    </w:p>
    <w:p w:rsidR="00940989" w:rsidRPr="00940989" w:rsidRDefault="00940989" w:rsidP="00940989">
      <w:pPr>
        <w:spacing w:before="120"/>
        <w:rPr>
          <w:rFonts w:ascii="Arial" w:hAnsi="Arial" w:cs="Arial"/>
          <w:color w:val="000000"/>
        </w:rPr>
      </w:pPr>
      <w:r>
        <w:rPr>
          <w:rFonts w:ascii="Arial" w:hAnsi="Arial" w:cs="Arial"/>
          <w:b/>
          <w:i/>
          <w:sz w:val="22"/>
          <w:szCs w:val="22"/>
        </w:rPr>
        <w:t>N</w:t>
      </w:r>
      <w:r w:rsidRPr="008F52A1">
        <w:rPr>
          <w:rFonts w:ascii="Arial" w:hAnsi="Arial" w:cs="Arial"/>
          <w:b/>
          <w:i/>
          <w:sz w:val="22"/>
          <w:szCs w:val="22"/>
        </w:rPr>
        <w:t xml:space="preserve">ote: </w:t>
      </w:r>
      <w:r>
        <w:rPr>
          <w:rFonts w:ascii="Arial" w:hAnsi="Arial" w:cs="Arial"/>
          <w:b/>
          <w:i/>
          <w:sz w:val="22"/>
          <w:szCs w:val="22"/>
        </w:rPr>
        <w:t xml:space="preserve"> </w:t>
      </w:r>
      <w:r w:rsidRPr="008F52A1">
        <w:rPr>
          <w:rFonts w:ascii="Arial" w:hAnsi="Arial" w:cs="Arial"/>
          <w:b/>
          <w:i/>
          <w:sz w:val="22"/>
          <w:szCs w:val="22"/>
        </w:rPr>
        <w:t>Ovens must meet the temperature uniformity requirements of AMS 2750D for Furnace Class 5 (± 25</w:t>
      </w:r>
      <w:r w:rsidRPr="008F52A1">
        <w:rPr>
          <w:rFonts w:ascii="Calibri" w:hAnsi="Calibri" w:cs="Arial"/>
          <w:b/>
          <w:i/>
          <w:sz w:val="22"/>
          <w:szCs w:val="22"/>
        </w:rPr>
        <w:t>⁰</w:t>
      </w:r>
      <w:r w:rsidRPr="008F52A1">
        <w:rPr>
          <w:rFonts w:ascii="Arial" w:hAnsi="Arial" w:cs="Arial"/>
          <w:b/>
          <w:i/>
          <w:sz w:val="22"/>
          <w:szCs w:val="22"/>
        </w:rPr>
        <w:t>F),</w:t>
      </w:r>
      <w:r>
        <w:rPr>
          <w:rFonts w:ascii="Arial" w:hAnsi="Arial" w:cs="Arial"/>
          <w:b/>
          <w:i/>
          <w:sz w:val="22"/>
          <w:szCs w:val="22"/>
        </w:rPr>
        <w:t xml:space="preserve"> </w:t>
      </w:r>
      <w:r w:rsidRPr="008F52A1">
        <w:rPr>
          <w:rFonts w:ascii="Arial" w:hAnsi="Arial" w:cs="Arial"/>
          <w:b/>
          <w:i/>
          <w:sz w:val="22"/>
          <w:szCs w:val="22"/>
        </w:rPr>
        <w:t>Instrumentation Type D, unless more stringent requirements are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940989">
        <w:trPr>
          <w:trHeight w:val="288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E67EA3" w:rsidRDefault="00E67EA3">
      <w:pPr>
        <w:rPr>
          <w:rFonts w:ascii="Arial" w:hAnsi="Arial" w:cs="Arial"/>
          <w:b/>
          <w:color w:val="000000"/>
          <w:sz w:val="22"/>
          <w:szCs w:val="22"/>
        </w:rPr>
      </w:pPr>
      <w:r>
        <w:rPr>
          <w:rFonts w:ascii="Arial" w:hAnsi="Arial" w:cs="Arial"/>
          <w:b/>
          <w:color w:val="000000"/>
          <w:sz w:val="22"/>
          <w:szCs w:val="22"/>
        </w:rPr>
        <w:br w:type="page"/>
      </w:r>
    </w:p>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D362F2" w:rsidRPr="00C94B4A" w:rsidRDefault="00940989" w:rsidP="00D50409">
      <w:pPr>
        <w:numPr>
          <w:ilvl w:val="0"/>
          <w:numId w:val="4"/>
        </w:numPr>
        <w:spacing w:before="240"/>
        <w:rPr>
          <w:rFonts w:ascii="Arial" w:hAnsi="Arial" w:cs="Arial"/>
          <w:color w:val="000000"/>
          <w:sz w:val="22"/>
          <w:szCs w:val="22"/>
        </w:rPr>
      </w:pPr>
      <w:r>
        <w:rPr>
          <w:rFonts w:ascii="Arial" w:hAnsi="Arial" w:cs="Arial"/>
          <w:color w:val="000000"/>
          <w:sz w:val="22"/>
          <w:szCs w:val="22"/>
        </w:rPr>
        <w:t>Does the supplier have procedures for cleaning, surface preparation, and painting that meet applicable contract/drawing/specification requirements, are readily available to shop personnel, and cover all applicable processes performed?  (NAV08-1/A/B/C)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0F34BF" w:rsidRPr="000F34BF" w:rsidRDefault="000B5BBA" w:rsidP="00D50409">
      <w:pPr>
        <w:numPr>
          <w:ilvl w:val="0"/>
          <w:numId w:val="4"/>
        </w:numPr>
        <w:spacing w:before="240"/>
        <w:rPr>
          <w:rFonts w:ascii="Arial" w:hAnsi="Arial" w:cs="Arial"/>
          <w:color w:val="000000"/>
          <w:sz w:val="22"/>
          <w:szCs w:val="22"/>
        </w:rPr>
      </w:pPr>
      <w:r>
        <w:rPr>
          <w:rFonts w:ascii="Arial" w:hAnsi="Arial"/>
          <w:color w:val="000000"/>
          <w:sz w:val="22"/>
        </w:rPr>
        <w:t>Do</w:t>
      </w:r>
      <w:r w:rsidR="00135705">
        <w:rPr>
          <w:rFonts w:ascii="Arial" w:hAnsi="Arial"/>
          <w:color w:val="000000"/>
          <w:sz w:val="22"/>
        </w:rPr>
        <w:t xml:space="preserve"> </w:t>
      </w:r>
      <w:r w:rsidR="00BF251A">
        <w:rPr>
          <w:rFonts w:ascii="Arial" w:hAnsi="Arial"/>
          <w:color w:val="000000"/>
          <w:sz w:val="22"/>
        </w:rPr>
        <w:t>the procedures include and/or reference/meet the requirements of the paint manufacturer’s Technical Data Sheet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F34BF" w:rsidRPr="00C94B4A" w:rsidTr="00A660FD">
        <w:trPr>
          <w:trHeight w:val="1440"/>
        </w:trPr>
        <w:tc>
          <w:tcPr>
            <w:tcW w:w="9576" w:type="dxa"/>
            <w:shd w:val="clear" w:color="auto" w:fill="auto"/>
          </w:tcPr>
          <w:p w:rsidR="000F34BF" w:rsidRPr="007D1ADC" w:rsidRDefault="000F34BF" w:rsidP="00A660FD">
            <w:pPr>
              <w:rPr>
                <w:rFonts w:ascii="Arial" w:eastAsia="Calibri" w:hAnsi="Arial" w:cs="Arial"/>
                <w:color w:val="000000"/>
                <w:sz w:val="22"/>
                <w:szCs w:val="22"/>
              </w:rPr>
            </w:pPr>
          </w:p>
        </w:tc>
      </w:tr>
    </w:tbl>
    <w:p w:rsidR="006B3EC9" w:rsidRPr="003A1725" w:rsidRDefault="00BF251A" w:rsidP="00D50409">
      <w:pPr>
        <w:pStyle w:val="ListParagraph"/>
        <w:numPr>
          <w:ilvl w:val="0"/>
          <w:numId w:val="4"/>
        </w:numPr>
        <w:spacing w:before="240" w:after="0"/>
        <w:rPr>
          <w:rFonts w:ascii="Arial" w:hAnsi="Arial" w:cs="Arial"/>
          <w:color w:val="000000"/>
        </w:rPr>
      </w:pPr>
      <w:r>
        <w:rPr>
          <w:rFonts w:ascii="Arial" w:hAnsi="Arial" w:cs="Arial"/>
          <w:color w:val="000000"/>
        </w:rPr>
        <w:t>Are the painting procedures/work instructions adequate and address the use of proper equipment, materials, test specimens/coupons when required, the preparation of the base material, pressure and flow settings for abrasive blasting when applicable, and masking methods when applicable</w:t>
      </w:r>
      <w:r w:rsidR="002C070C">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FA2396" w:rsidRDefault="00BF251A" w:rsidP="00D50409">
      <w:pPr>
        <w:pStyle w:val="ListParagraph"/>
        <w:numPr>
          <w:ilvl w:val="0"/>
          <w:numId w:val="4"/>
        </w:numPr>
        <w:tabs>
          <w:tab w:val="left" w:pos="720"/>
          <w:tab w:val="left" w:pos="810"/>
        </w:tabs>
        <w:spacing w:before="240" w:after="0"/>
        <w:rPr>
          <w:rFonts w:ascii="Arial" w:hAnsi="Arial" w:cs="Arial"/>
        </w:rPr>
      </w:pPr>
      <w:r>
        <w:rPr>
          <w:rFonts w:ascii="Arial" w:hAnsi="Arial"/>
          <w:color w:val="000000"/>
        </w:rPr>
        <w:t xml:space="preserve">Are the procedures/work instructions adequate to control the coating material preparation to include proper component mix ratio, sequence of additions, proper mixing technique for the materials used (e.g. power mixer, paddle, shaker, etc.), </w:t>
      </w:r>
      <w:r w:rsidR="002C070C">
        <w:rPr>
          <w:rFonts w:ascii="Arial" w:hAnsi="Arial"/>
          <w:color w:val="000000"/>
        </w:rPr>
        <w:t>and coating material viscosity testing after mixing?  Do the procedures include material pot life control, when applicable, requiring recording of time mixed, induction time, and coating material disposal or job completion?</w:t>
      </w:r>
      <w:r w:rsidR="003A241D">
        <w:rPr>
          <w:rFonts w:ascii="Arial" w:hAnsi="Arial"/>
          <w:color w:val="000000"/>
        </w:rPr>
        <w:t xml:space="preserve">  (NAV08-3)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rsidTr="009C6506">
        <w:trPr>
          <w:trHeight w:val="1440"/>
        </w:trPr>
        <w:tc>
          <w:tcPr>
            <w:tcW w:w="9576" w:type="dxa"/>
            <w:shd w:val="clear" w:color="auto" w:fill="auto"/>
          </w:tcPr>
          <w:p w:rsidR="00FA2396" w:rsidRPr="007D1ADC" w:rsidRDefault="00FA2396" w:rsidP="009C6506">
            <w:pPr>
              <w:rPr>
                <w:rFonts w:ascii="Arial" w:eastAsia="Calibri" w:hAnsi="Arial" w:cs="Arial"/>
                <w:color w:val="000000"/>
                <w:sz w:val="22"/>
                <w:szCs w:val="22"/>
              </w:rPr>
            </w:pPr>
          </w:p>
        </w:tc>
      </w:tr>
    </w:tbl>
    <w:p w:rsidR="002C070C" w:rsidRDefault="002C070C">
      <w:pPr>
        <w:rPr>
          <w:rFonts w:ascii="Arial" w:eastAsia="Calibri" w:hAnsi="Arial"/>
          <w:color w:val="000000"/>
          <w:sz w:val="22"/>
          <w:szCs w:val="22"/>
        </w:rPr>
      </w:pPr>
      <w:r>
        <w:rPr>
          <w:rFonts w:ascii="Arial" w:hAnsi="Arial"/>
          <w:color w:val="000000"/>
        </w:rPr>
        <w:br w:type="page"/>
      </w:r>
    </w:p>
    <w:p w:rsidR="00576832" w:rsidRDefault="002C070C" w:rsidP="00D50409">
      <w:pPr>
        <w:pStyle w:val="ListParagraph"/>
        <w:numPr>
          <w:ilvl w:val="0"/>
          <w:numId w:val="4"/>
        </w:numPr>
        <w:tabs>
          <w:tab w:val="left" w:pos="720"/>
          <w:tab w:val="left" w:pos="810"/>
        </w:tabs>
        <w:spacing w:before="240" w:after="0"/>
        <w:rPr>
          <w:rFonts w:ascii="Arial" w:hAnsi="Arial" w:cs="Arial"/>
        </w:rPr>
      </w:pPr>
      <w:r>
        <w:rPr>
          <w:rFonts w:ascii="Arial" w:hAnsi="Arial"/>
          <w:color w:val="000000"/>
        </w:rPr>
        <w:lastRenderedPageBreak/>
        <w:t>If applicable, are procedures adequate to control required drying time prior to over-coating and baking temperature and duration?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76832" w:rsidRPr="00C94B4A" w:rsidTr="00E43358">
        <w:trPr>
          <w:trHeight w:val="1440"/>
        </w:trPr>
        <w:tc>
          <w:tcPr>
            <w:tcW w:w="9576" w:type="dxa"/>
            <w:shd w:val="clear" w:color="auto" w:fill="auto"/>
          </w:tcPr>
          <w:p w:rsidR="00576832" w:rsidRPr="007D1ADC" w:rsidRDefault="00576832" w:rsidP="00E43358">
            <w:pPr>
              <w:rPr>
                <w:rFonts w:ascii="Arial" w:eastAsia="Calibri" w:hAnsi="Arial" w:cs="Arial"/>
                <w:color w:val="000000"/>
                <w:sz w:val="22"/>
                <w:szCs w:val="22"/>
              </w:rPr>
            </w:pPr>
          </w:p>
        </w:tc>
      </w:tr>
    </w:tbl>
    <w:p w:rsidR="002C070C" w:rsidRDefault="002C070C" w:rsidP="002C070C">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Are procedures adequate to control the inspection process and include sample size requirements and require inspection records be maintained? </w:t>
      </w:r>
      <w:r w:rsidRPr="002C070C">
        <w:rPr>
          <w:rFonts w:ascii="Arial" w:hAnsi="Arial" w:cs="Arial"/>
        </w:rPr>
        <w:t xml:space="preserve"> </w:t>
      </w:r>
      <w:r>
        <w:rPr>
          <w:rFonts w:ascii="Arial" w:hAnsi="Arial" w:cs="Arial"/>
        </w:rPr>
        <w:t>Is there a traveler or work process system for recording verifications/inspections performed?  (NAV08-2)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70C" w:rsidRPr="00C94B4A" w:rsidTr="002F373D">
        <w:trPr>
          <w:trHeight w:val="1440"/>
        </w:trPr>
        <w:tc>
          <w:tcPr>
            <w:tcW w:w="9576" w:type="dxa"/>
            <w:shd w:val="clear" w:color="auto" w:fill="auto"/>
          </w:tcPr>
          <w:p w:rsidR="002C070C" w:rsidRPr="007D1ADC" w:rsidRDefault="002C070C" w:rsidP="002F373D">
            <w:pPr>
              <w:rPr>
                <w:rFonts w:ascii="Arial" w:eastAsia="Calibri" w:hAnsi="Arial" w:cs="Arial"/>
                <w:color w:val="000000"/>
                <w:sz w:val="22"/>
                <w:szCs w:val="22"/>
              </w:rPr>
            </w:pPr>
          </w:p>
        </w:tc>
      </w:tr>
    </w:tbl>
    <w:p w:rsidR="002C070C" w:rsidRDefault="003A241D" w:rsidP="002C070C">
      <w:pPr>
        <w:pStyle w:val="ListParagraph"/>
        <w:numPr>
          <w:ilvl w:val="0"/>
          <w:numId w:val="4"/>
        </w:numPr>
        <w:tabs>
          <w:tab w:val="left" w:pos="720"/>
          <w:tab w:val="left" w:pos="810"/>
        </w:tabs>
        <w:spacing w:before="240" w:after="0"/>
        <w:rPr>
          <w:rFonts w:ascii="Arial" w:hAnsi="Arial" w:cs="Arial"/>
        </w:rPr>
      </w:pPr>
      <w:r>
        <w:rPr>
          <w:rFonts w:ascii="Arial" w:hAnsi="Arial" w:cs="Arial"/>
        </w:rPr>
        <w:t>Is batch process data documented (paint lot numbers, intermediate Dry Film Thicknesses, bake charts, etc.) and traceable to finished parts?  (NAV08-2A)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C070C" w:rsidRPr="00C94B4A" w:rsidTr="002F373D">
        <w:trPr>
          <w:trHeight w:val="1440"/>
        </w:trPr>
        <w:tc>
          <w:tcPr>
            <w:tcW w:w="9576" w:type="dxa"/>
            <w:shd w:val="clear" w:color="auto" w:fill="auto"/>
          </w:tcPr>
          <w:p w:rsidR="002C070C" w:rsidRPr="007D1ADC" w:rsidRDefault="002C070C" w:rsidP="002F373D">
            <w:pPr>
              <w:rPr>
                <w:rFonts w:ascii="Arial" w:eastAsia="Calibri" w:hAnsi="Arial" w:cs="Arial"/>
                <w:color w:val="000000"/>
                <w:sz w:val="22"/>
                <w:szCs w:val="22"/>
              </w:rPr>
            </w:pPr>
          </w:p>
        </w:tc>
      </w:tr>
    </w:tbl>
    <w:p w:rsidR="00546EC8" w:rsidRDefault="003A241D" w:rsidP="00546EC8">
      <w:pPr>
        <w:pStyle w:val="ListParagraph"/>
        <w:numPr>
          <w:ilvl w:val="0"/>
          <w:numId w:val="4"/>
        </w:numPr>
        <w:tabs>
          <w:tab w:val="left" w:pos="720"/>
          <w:tab w:val="left" w:pos="810"/>
        </w:tabs>
        <w:spacing w:before="240" w:after="0"/>
        <w:rPr>
          <w:rFonts w:ascii="Arial" w:hAnsi="Arial" w:cs="Arial"/>
        </w:rPr>
      </w:pPr>
      <w:r w:rsidRPr="003A241D">
        <w:rPr>
          <w:rFonts w:ascii="Arial" w:hAnsi="Arial" w:cs="Arial"/>
        </w:rPr>
        <w:t xml:space="preserve">Is material/product, which has been through the </w:t>
      </w:r>
      <w:r w:rsidR="00546EC8">
        <w:rPr>
          <w:rFonts w:ascii="Arial" w:hAnsi="Arial" w:cs="Arial"/>
        </w:rPr>
        <w:t>preparation, painting, or</w:t>
      </w:r>
      <w:r w:rsidRPr="003A241D">
        <w:rPr>
          <w:rFonts w:ascii="Arial" w:hAnsi="Arial" w:cs="Arial"/>
        </w:rPr>
        <w:t xml:space="preserve"> inspection process, positively controlled, traceable, and have the inspections/</w:t>
      </w:r>
      <w:r w:rsidR="00546EC8">
        <w:rPr>
          <w:rFonts w:ascii="Arial" w:hAnsi="Arial" w:cs="Arial"/>
        </w:rPr>
        <w:t>processes</w:t>
      </w:r>
      <w:r w:rsidRPr="003A241D">
        <w:rPr>
          <w:rFonts w:ascii="Arial" w:hAnsi="Arial" w:cs="Arial"/>
        </w:rPr>
        <w:t xml:space="preserve"> performed been documented </w:t>
      </w:r>
      <w:r w:rsidR="00294966">
        <w:rPr>
          <w:rFonts w:ascii="Arial" w:hAnsi="Arial" w:cs="Arial"/>
        </w:rPr>
        <w:t xml:space="preserve">adequately </w:t>
      </w:r>
      <w:r w:rsidRPr="003A241D">
        <w:rPr>
          <w:rFonts w:ascii="Arial" w:hAnsi="Arial" w:cs="Arial"/>
        </w:rPr>
        <w:t>to provide a positive indication of the status of the material (e.g. individual inspected, operation sign-off, inspection stamped/initialed/signed accepted or rejected)?</w:t>
      </w:r>
      <w:r w:rsidR="00546EC8" w:rsidRPr="00546EC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Default="00546EC8" w:rsidP="00546EC8">
      <w:pPr>
        <w:pStyle w:val="ListParagraph"/>
        <w:numPr>
          <w:ilvl w:val="0"/>
          <w:numId w:val="4"/>
        </w:numPr>
        <w:tabs>
          <w:tab w:val="left" w:pos="720"/>
          <w:tab w:val="left" w:pos="810"/>
        </w:tabs>
        <w:spacing w:before="240" w:after="0"/>
        <w:rPr>
          <w:rFonts w:ascii="Arial" w:hAnsi="Arial" w:cs="Arial"/>
        </w:rPr>
      </w:pPr>
      <w:r>
        <w:rPr>
          <w:rFonts w:ascii="Arial" w:hAnsi="Arial" w:cs="Arial"/>
        </w:rPr>
        <w:t>Is adequate care and protection taken to prevent damage during transport within the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Default="00546EC8">
      <w:pPr>
        <w:rPr>
          <w:rFonts w:ascii="Arial" w:eastAsia="Calibri" w:hAnsi="Arial" w:cs="Arial"/>
          <w:sz w:val="22"/>
          <w:szCs w:val="22"/>
        </w:rPr>
      </w:pPr>
      <w:r>
        <w:rPr>
          <w:rFonts w:ascii="Arial" w:hAnsi="Arial" w:cs="Arial"/>
        </w:rPr>
        <w:br w:type="page"/>
      </w:r>
    </w:p>
    <w:p w:rsidR="00294966" w:rsidRDefault="00546EC8" w:rsidP="00294966">
      <w:pPr>
        <w:pStyle w:val="ListParagraph"/>
        <w:numPr>
          <w:ilvl w:val="0"/>
          <w:numId w:val="4"/>
        </w:numPr>
        <w:tabs>
          <w:tab w:val="left" w:pos="720"/>
          <w:tab w:val="left" w:pos="810"/>
        </w:tabs>
        <w:spacing w:before="240" w:after="0"/>
        <w:rPr>
          <w:rFonts w:ascii="Arial" w:hAnsi="Arial" w:cs="Arial"/>
        </w:rPr>
      </w:pPr>
      <w:r>
        <w:rPr>
          <w:rFonts w:ascii="Arial" w:hAnsi="Arial" w:cs="Arial"/>
        </w:rPr>
        <w:lastRenderedPageBreak/>
        <w:t>Are parts adequately protected from contamination during and after processing?</w:t>
      </w:r>
      <w:r w:rsidR="00294966" w:rsidRPr="00294966">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rsidTr="002F373D">
        <w:trPr>
          <w:trHeight w:val="1440"/>
        </w:trPr>
        <w:tc>
          <w:tcPr>
            <w:tcW w:w="9576" w:type="dxa"/>
            <w:shd w:val="clear" w:color="auto" w:fill="auto"/>
          </w:tcPr>
          <w:p w:rsidR="00294966" w:rsidRPr="007D1ADC" w:rsidRDefault="00294966" w:rsidP="002F373D">
            <w:pPr>
              <w:rPr>
                <w:rFonts w:ascii="Arial" w:eastAsia="Calibri" w:hAnsi="Arial" w:cs="Arial"/>
                <w:color w:val="000000"/>
                <w:sz w:val="22"/>
                <w:szCs w:val="22"/>
              </w:rPr>
            </w:pPr>
          </w:p>
        </w:tc>
      </w:tr>
    </w:tbl>
    <w:p w:rsidR="00546EC8" w:rsidRDefault="00294966" w:rsidP="00294966">
      <w:pPr>
        <w:pStyle w:val="ListParagraph"/>
        <w:numPr>
          <w:ilvl w:val="0"/>
          <w:numId w:val="4"/>
        </w:numPr>
        <w:tabs>
          <w:tab w:val="left" w:pos="720"/>
          <w:tab w:val="left" w:pos="810"/>
        </w:tabs>
        <w:spacing w:before="240" w:after="0"/>
        <w:rPr>
          <w:rFonts w:ascii="Arial" w:hAnsi="Arial" w:cs="Arial"/>
        </w:rPr>
      </w:pPr>
      <w:r>
        <w:rPr>
          <w:rFonts w:ascii="Arial" w:hAnsi="Arial" w:cs="Arial"/>
        </w:rPr>
        <w:t xml:space="preserve">Are adhesion tests performed in accordance with specification requirements </w:t>
      </w:r>
      <w:r w:rsidR="006C1E46">
        <w:rPr>
          <w:rFonts w:ascii="Arial" w:hAnsi="Arial" w:cs="Arial"/>
        </w:rPr>
        <w:t xml:space="preserve">and </w:t>
      </w:r>
      <w:r>
        <w:rPr>
          <w:rFonts w:ascii="Arial" w:hAnsi="Arial" w:cs="Arial"/>
        </w:rPr>
        <w:t>using the proper sample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546EC8" w:rsidRPr="00FF1B63" w:rsidRDefault="00546EC8" w:rsidP="00546EC8">
      <w:pPr>
        <w:pStyle w:val="ListParagraph"/>
        <w:numPr>
          <w:ilvl w:val="0"/>
          <w:numId w:val="13"/>
        </w:numPr>
        <w:spacing w:before="240" w:after="0"/>
        <w:rPr>
          <w:rFonts w:ascii="Arial" w:hAnsi="Arial" w:cs="Arial"/>
          <w:color w:val="000000"/>
        </w:rPr>
      </w:pPr>
      <w:r>
        <w:rPr>
          <w:rFonts w:ascii="Arial" w:hAnsi="Arial" w:cs="Arial"/>
          <w:color w:val="000000"/>
        </w:rPr>
        <w:t>Is the area where the work is being performed uncluttered, clean, and free from dirt, debris, and airborne particulates?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Pr="00C94B4A" w:rsidRDefault="00294966" w:rsidP="00546EC8">
      <w:pPr>
        <w:pStyle w:val="BodyText2"/>
        <w:numPr>
          <w:ilvl w:val="0"/>
          <w:numId w:val="13"/>
        </w:numPr>
        <w:spacing w:before="240"/>
        <w:rPr>
          <w:rFonts w:ascii="Arial" w:hAnsi="Arial" w:cs="Arial"/>
          <w:szCs w:val="22"/>
        </w:rPr>
      </w:pPr>
      <w:r>
        <w:rPr>
          <w:rFonts w:ascii="Arial" w:hAnsi="Arial" w:cs="Arial"/>
          <w:szCs w:val="22"/>
        </w:rPr>
        <w:t xml:space="preserve">Is painting performed in an environmentally controlled area when required by specification?  </w:t>
      </w:r>
      <w:r w:rsidR="00546EC8">
        <w:rPr>
          <w:rFonts w:ascii="Arial" w:hAnsi="Arial" w:cs="Arial"/>
          <w:szCs w:val="22"/>
        </w:rPr>
        <w:t>Are adequate controls in place for temperature, humidity, and sources of contamination?</w:t>
      </w:r>
      <w:r>
        <w:rPr>
          <w:rFonts w:ascii="Arial" w:hAnsi="Arial" w:cs="Arial"/>
          <w:szCs w:val="22"/>
        </w:rPr>
        <w:t xml:space="preserve">  When humidity and temperature control is required, are the humidity and temperature measurement devices calibrated and within periodicity? (NAV08-6)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8D53E5" w:rsidRPr="00C94B4A" w:rsidRDefault="00546EC8" w:rsidP="00546EC8">
      <w:pPr>
        <w:pStyle w:val="BodyText2"/>
        <w:numPr>
          <w:ilvl w:val="0"/>
          <w:numId w:val="13"/>
        </w:numPr>
        <w:spacing w:before="240"/>
        <w:ind w:left="1094" w:hanging="374"/>
        <w:rPr>
          <w:rFonts w:ascii="Arial" w:hAnsi="Arial" w:cs="Arial"/>
          <w:szCs w:val="22"/>
        </w:rPr>
      </w:pPr>
      <w:r w:rsidRPr="00C94B4A">
        <w:rPr>
          <w:rFonts w:ascii="Arial" w:hAnsi="Arial" w:cs="Arial"/>
          <w:szCs w:val="22"/>
        </w:rPr>
        <w:t xml:space="preserve">Is the </w:t>
      </w:r>
      <w:r>
        <w:rPr>
          <w:rFonts w:ascii="Arial" w:hAnsi="Arial" w:cs="Arial"/>
          <w:szCs w:val="22"/>
        </w:rPr>
        <w:t>coating area enclosed or isolated?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7D1ADC" w:rsidRDefault="00BE44E2" w:rsidP="00620AE2">
            <w:pPr>
              <w:rPr>
                <w:rFonts w:ascii="Arial" w:eastAsia="Calibri" w:hAnsi="Arial" w:cs="Arial"/>
                <w:color w:val="000000"/>
                <w:sz w:val="22"/>
                <w:szCs w:val="22"/>
              </w:rPr>
            </w:pPr>
          </w:p>
        </w:tc>
      </w:tr>
    </w:tbl>
    <w:p w:rsidR="006C1E46" w:rsidRDefault="006C1E46">
      <w:pPr>
        <w:rPr>
          <w:rFonts w:ascii="Arial" w:eastAsia="Calibri" w:hAnsi="Arial" w:cs="Arial"/>
          <w:color w:val="000000"/>
          <w:sz w:val="22"/>
          <w:szCs w:val="22"/>
        </w:rPr>
      </w:pPr>
      <w:r>
        <w:rPr>
          <w:rFonts w:ascii="Arial" w:hAnsi="Arial" w:cs="Arial"/>
          <w:color w:val="000000"/>
        </w:rPr>
        <w:br w:type="page"/>
      </w:r>
    </w:p>
    <w:p w:rsidR="00546EC8" w:rsidRPr="00FF1B63" w:rsidRDefault="00546EC8" w:rsidP="00546EC8">
      <w:pPr>
        <w:pStyle w:val="ListParagraph"/>
        <w:numPr>
          <w:ilvl w:val="0"/>
          <w:numId w:val="13"/>
        </w:numPr>
        <w:spacing w:before="240" w:after="0"/>
        <w:rPr>
          <w:rFonts w:ascii="Arial" w:hAnsi="Arial" w:cs="Arial"/>
          <w:color w:val="000000"/>
        </w:rPr>
      </w:pPr>
      <w:r>
        <w:rPr>
          <w:rFonts w:ascii="Arial" w:hAnsi="Arial" w:cs="Arial"/>
          <w:color w:val="000000"/>
        </w:rPr>
        <w:lastRenderedPageBreak/>
        <w:t>Does the spray booth have adequate exhaust?</w:t>
      </w:r>
      <w:r w:rsidRPr="00546EC8">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Pr="00FF1B63" w:rsidRDefault="00546EC8" w:rsidP="00546EC8">
      <w:pPr>
        <w:pStyle w:val="ListParagraph"/>
        <w:numPr>
          <w:ilvl w:val="0"/>
          <w:numId w:val="13"/>
        </w:numPr>
        <w:spacing w:before="240" w:after="0"/>
        <w:ind w:left="1094" w:hanging="374"/>
        <w:rPr>
          <w:rFonts w:ascii="Arial" w:hAnsi="Arial" w:cs="Arial"/>
          <w:color w:val="000000"/>
        </w:rPr>
      </w:pPr>
      <w:r>
        <w:rPr>
          <w:rFonts w:ascii="Arial" w:hAnsi="Arial" w:cs="Arial"/>
          <w:color w:val="000000"/>
        </w:rPr>
        <w:t>Are adequate cleaning facilities available and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546EC8" w:rsidRPr="00FF1B63" w:rsidRDefault="00294966" w:rsidP="00546EC8">
      <w:pPr>
        <w:pStyle w:val="ListParagraph"/>
        <w:numPr>
          <w:ilvl w:val="0"/>
          <w:numId w:val="13"/>
        </w:numPr>
        <w:spacing w:before="240" w:after="0"/>
        <w:ind w:left="1094" w:hanging="374"/>
        <w:rPr>
          <w:rFonts w:ascii="Arial" w:hAnsi="Arial" w:cs="Arial"/>
          <w:color w:val="000000"/>
        </w:rPr>
      </w:pPr>
      <w:proofErr w:type="gramStart"/>
      <w:r>
        <w:rPr>
          <w:rFonts w:ascii="Arial" w:hAnsi="Arial" w:cs="Arial"/>
          <w:color w:val="000000"/>
        </w:rPr>
        <w:t>Are</w:t>
      </w:r>
      <w:proofErr w:type="gramEnd"/>
      <w:r>
        <w:rPr>
          <w:rFonts w:ascii="Arial" w:hAnsi="Arial" w:cs="Arial"/>
          <w:color w:val="000000"/>
        </w:rPr>
        <w:t xml:space="preserve"> flammable </w:t>
      </w:r>
      <w:r>
        <w:rPr>
          <w:rFonts w:ascii="Arial" w:hAnsi="Arial"/>
          <w:color w:val="000000"/>
        </w:rPr>
        <w:t xml:space="preserve">coating materials stored in flammable safety </w:t>
      </w:r>
      <w:r w:rsidRPr="00294966">
        <w:rPr>
          <w:rFonts w:ascii="Arial" w:hAnsi="Arial"/>
          <w:color w:val="000000"/>
        </w:rPr>
        <w:t xml:space="preserve">cabinets </w:t>
      </w:r>
      <w:r w:rsidRPr="00294966">
        <w:rPr>
          <w:rFonts w:ascii="Arial" w:hAnsi="Arial"/>
          <w:i/>
          <w:color w:val="000000"/>
        </w:rPr>
        <w:t>(IAW NFPA Flammable Liquid Storage Code #30 and OSHA standard 1910.106 for class I, II and III liquids</w:t>
      </w:r>
      <w:r w:rsidRPr="00F35B21">
        <w:rPr>
          <w:rFonts w:ascii="Arial" w:hAnsi="Arial"/>
          <w:i/>
          <w:color w:val="000000"/>
          <w:sz w:val="18"/>
          <w:szCs w:val="18"/>
        </w:rPr>
        <w:t>)</w:t>
      </w:r>
      <w:r>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46EC8" w:rsidRPr="00C94B4A" w:rsidTr="002F373D">
        <w:trPr>
          <w:trHeight w:val="1440"/>
        </w:trPr>
        <w:tc>
          <w:tcPr>
            <w:tcW w:w="9576" w:type="dxa"/>
            <w:shd w:val="clear" w:color="auto" w:fill="auto"/>
          </w:tcPr>
          <w:p w:rsidR="00546EC8" w:rsidRPr="007D1ADC" w:rsidRDefault="00546EC8" w:rsidP="002F373D">
            <w:pPr>
              <w:rPr>
                <w:rFonts w:ascii="Arial" w:eastAsia="Calibri" w:hAnsi="Arial" w:cs="Arial"/>
                <w:color w:val="000000"/>
                <w:sz w:val="22"/>
                <w:szCs w:val="22"/>
              </w:rPr>
            </w:pPr>
          </w:p>
        </w:tc>
      </w:tr>
    </w:tbl>
    <w:p w:rsidR="00294966" w:rsidRPr="00FF1B63" w:rsidRDefault="00294966" w:rsidP="00294966">
      <w:pPr>
        <w:pStyle w:val="ListParagraph"/>
        <w:numPr>
          <w:ilvl w:val="0"/>
          <w:numId w:val="13"/>
        </w:numPr>
        <w:spacing w:before="240" w:after="0"/>
        <w:rPr>
          <w:rFonts w:ascii="Arial" w:hAnsi="Arial" w:cs="Arial"/>
          <w:color w:val="000000"/>
        </w:rPr>
      </w:pPr>
      <w:r w:rsidRPr="00294966">
        <w:rPr>
          <w:rFonts w:ascii="Arial" w:hAnsi="Arial" w:cs="Arial"/>
          <w:color w:val="000000"/>
        </w:rPr>
        <w:t xml:space="preserve">Is the coating material storage area temperature-controlled to preserve </w:t>
      </w:r>
      <w:r>
        <w:rPr>
          <w:rFonts w:ascii="Arial" w:hAnsi="Arial" w:cs="Arial"/>
          <w:color w:val="000000"/>
        </w:rPr>
        <w:t>material</w:t>
      </w:r>
      <w:r w:rsidRPr="00294966">
        <w:rPr>
          <w:rFonts w:ascii="Arial" w:hAnsi="Arial" w:cs="Arial"/>
          <w:color w:val="000000"/>
        </w:rPr>
        <w:t xml:space="preserve"> shelf-life?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rsidTr="002F373D">
        <w:trPr>
          <w:trHeight w:val="1440"/>
        </w:trPr>
        <w:tc>
          <w:tcPr>
            <w:tcW w:w="9576" w:type="dxa"/>
            <w:shd w:val="clear" w:color="auto" w:fill="auto"/>
          </w:tcPr>
          <w:p w:rsidR="00294966" w:rsidRPr="007D1ADC" w:rsidRDefault="00294966" w:rsidP="002F373D">
            <w:pPr>
              <w:rPr>
                <w:rFonts w:ascii="Arial" w:eastAsia="Calibri" w:hAnsi="Arial" w:cs="Arial"/>
                <w:color w:val="000000"/>
                <w:sz w:val="22"/>
                <w:szCs w:val="22"/>
              </w:rPr>
            </w:pPr>
          </w:p>
        </w:tc>
      </w:tr>
    </w:tbl>
    <w:p w:rsidR="00294966" w:rsidRPr="00FF1B63" w:rsidRDefault="00294966" w:rsidP="00294966">
      <w:pPr>
        <w:pStyle w:val="ListParagraph"/>
        <w:numPr>
          <w:ilvl w:val="0"/>
          <w:numId w:val="13"/>
        </w:numPr>
        <w:spacing w:before="240" w:after="0"/>
        <w:ind w:left="1094" w:hanging="374"/>
        <w:rPr>
          <w:rFonts w:ascii="Arial" w:hAnsi="Arial" w:cs="Arial"/>
          <w:color w:val="000000"/>
        </w:rPr>
      </w:pPr>
      <w:r>
        <w:rPr>
          <w:rFonts w:ascii="Arial" w:hAnsi="Arial" w:cs="Arial"/>
          <w:color w:val="000000"/>
        </w:rPr>
        <w:t>Is there adequate ventilation in the finishing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rsidTr="002F373D">
        <w:trPr>
          <w:trHeight w:val="1440"/>
        </w:trPr>
        <w:tc>
          <w:tcPr>
            <w:tcW w:w="9576" w:type="dxa"/>
            <w:shd w:val="clear" w:color="auto" w:fill="auto"/>
          </w:tcPr>
          <w:p w:rsidR="00294966" w:rsidRPr="007D1ADC" w:rsidRDefault="00294966" w:rsidP="002F373D">
            <w:pPr>
              <w:rPr>
                <w:rFonts w:ascii="Arial" w:eastAsia="Calibri" w:hAnsi="Arial" w:cs="Arial"/>
                <w:color w:val="000000"/>
                <w:sz w:val="22"/>
                <w:szCs w:val="22"/>
              </w:rPr>
            </w:pPr>
          </w:p>
        </w:tc>
      </w:tr>
    </w:tbl>
    <w:p w:rsidR="00294966" w:rsidRPr="00FF1B63" w:rsidRDefault="00294966" w:rsidP="00294966">
      <w:pPr>
        <w:pStyle w:val="ListParagraph"/>
        <w:numPr>
          <w:ilvl w:val="0"/>
          <w:numId w:val="13"/>
        </w:numPr>
        <w:spacing w:before="240" w:after="0"/>
        <w:ind w:left="1094" w:hanging="374"/>
        <w:rPr>
          <w:rFonts w:ascii="Arial" w:hAnsi="Arial" w:cs="Arial"/>
          <w:color w:val="000000"/>
        </w:rPr>
      </w:pPr>
      <w:r>
        <w:rPr>
          <w:rFonts w:ascii="Arial" w:hAnsi="Arial" w:cs="Arial"/>
          <w:color w:val="000000"/>
        </w:rPr>
        <w:t>Are respirators and safety glasses used when spray painting?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94966" w:rsidRPr="00C94B4A" w:rsidTr="002F373D">
        <w:trPr>
          <w:trHeight w:val="1440"/>
        </w:trPr>
        <w:tc>
          <w:tcPr>
            <w:tcW w:w="9576" w:type="dxa"/>
            <w:shd w:val="clear" w:color="auto" w:fill="auto"/>
          </w:tcPr>
          <w:p w:rsidR="00294966" w:rsidRPr="007D1ADC" w:rsidRDefault="00294966" w:rsidP="002F373D">
            <w:pPr>
              <w:rPr>
                <w:rFonts w:ascii="Arial" w:eastAsia="Calibri" w:hAnsi="Arial" w:cs="Arial"/>
                <w:color w:val="000000"/>
                <w:sz w:val="22"/>
                <w:szCs w:val="22"/>
              </w:rPr>
            </w:pPr>
          </w:p>
        </w:tc>
      </w:tr>
    </w:tbl>
    <w:p w:rsidR="00DB28DB" w:rsidRDefault="00DB28DB">
      <w:pPr>
        <w:rPr>
          <w:rFonts w:ascii="Arial" w:hAnsi="Arial" w:cs="Arial"/>
          <w:b/>
          <w:color w:val="000000"/>
          <w:sz w:val="22"/>
          <w:szCs w:val="22"/>
        </w:rPr>
      </w:pPr>
      <w:r>
        <w:rPr>
          <w:rFonts w:ascii="Arial" w:hAnsi="Arial" w:cs="Arial"/>
          <w:b/>
          <w:color w:val="000000"/>
          <w:sz w:val="22"/>
          <w:szCs w:val="22"/>
        </w:rPr>
        <w:br w:type="page"/>
      </w:r>
    </w:p>
    <w:p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F04ACD">
        <w:rPr>
          <w:rFonts w:ascii="Arial" w:hAnsi="Arial" w:cs="Arial"/>
          <w:b/>
          <w:i/>
          <w:color w:val="000000"/>
          <w:sz w:val="22"/>
          <w:szCs w:val="22"/>
        </w:rPr>
        <w:t xml:space="preserve">  If at all possible the QAR should witness performance of the </w:t>
      </w:r>
      <w:r w:rsidR="006C1E46">
        <w:rPr>
          <w:rFonts w:ascii="Arial" w:hAnsi="Arial" w:cs="Arial"/>
          <w:b/>
          <w:i/>
          <w:color w:val="000000"/>
          <w:sz w:val="22"/>
          <w:szCs w:val="22"/>
        </w:rPr>
        <w:t>process</w:t>
      </w:r>
      <w:r w:rsidR="00F04ACD">
        <w:rPr>
          <w:rFonts w:ascii="Arial" w:hAnsi="Arial" w:cs="Arial"/>
          <w:b/>
          <w:i/>
          <w:color w:val="000000"/>
          <w:sz w:val="22"/>
          <w:szCs w:val="22"/>
        </w:rPr>
        <w:t xml:space="preserve"> to verify competency of 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26158" w:rsidRPr="00C94B4A" w:rsidRDefault="006C1E46" w:rsidP="00D50409">
      <w:pPr>
        <w:pStyle w:val="BodyText2"/>
        <w:numPr>
          <w:ilvl w:val="0"/>
          <w:numId w:val="10"/>
        </w:numPr>
        <w:spacing w:before="240"/>
        <w:rPr>
          <w:rFonts w:ascii="Arial" w:hAnsi="Arial" w:cs="Arial"/>
          <w:szCs w:val="22"/>
        </w:rPr>
      </w:pPr>
      <w:r w:rsidRPr="006C1E46">
        <w:rPr>
          <w:rFonts w:ascii="Arial" w:hAnsi="Arial" w:cs="Arial"/>
          <w:szCs w:val="22"/>
        </w:rPr>
        <w:t>Are parts visually examined prior to painting for material defects, damage, corrosion, sand, dust, grease,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rsidTr="00046E3A">
        <w:trPr>
          <w:trHeight w:val="1440"/>
        </w:trPr>
        <w:tc>
          <w:tcPr>
            <w:tcW w:w="9576" w:type="dxa"/>
            <w:shd w:val="clear" w:color="auto" w:fill="auto"/>
          </w:tcPr>
          <w:p w:rsidR="00E26158" w:rsidRPr="007D1ADC" w:rsidRDefault="00E26158" w:rsidP="00046E3A">
            <w:pPr>
              <w:rPr>
                <w:rFonts w:ascii="Arial" w:eastAsia="Calibri" w:hAnsi="Arial" w:cs="Arial"/>
                <w:color w:val="000000"/>
                <w:sz w:val="22"/>
                <w:szCs w:val="22"/>
              </w:rPr>
            </w:pPr>
          </w:p>
        </w:tc>
      </w:tr>
    </w:tbl>
    <w:p w:rsidR="00E26158" w:rsidRPr="00C94B4A" w:rsidRDefault="006C1E46" w:rsidP="00D50409">
      <w:pPr>
        <w:pStyle w:val="BodyText2"/>
        <w:numPr>
          <w:ilvl w:val="0"/>
          <w:numId w:val="10"/>
        </w:numPr>
        <w:spacing w:before="240"/>
        <w:rPr>
          <w:rFonts w:ascii="Arial" w:hAnsi="Arial" w:cs="Arial"/>
          <w:szCs w:val="22"/>
        </w:rPr>
      </w:pPr>
      <w:r w:rsidRPr="006C1E46">
        <w:rPr>
          <w:rFonts w:ascii="Arial" w:hAnsi="Arial" w:cs="Arial"/>
          <w:szCs w:val="22"/>
        </w:rPr>
        <w:t>Are surfaces of parts not requiring paint adequately masked prior to painting?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rsidTr="00046E3A">
        <w:trPr>
          <w:trHeight w:val="1440"/>
        </w:trPr>
        <w:tc>
          <w:tcPr>
            <w:tcW w:w="9576" w:type="dxa"/>
            <w:shd w:val="clear" w:color="auto" w:fill="auto"/>
          </w:tcPr>
          <w:p w:rsidR="00E26158" w:rsidRPr="007D1ADC" w:rsidRDefault="00E26158" w:rsidP="00046E3A">
            <w:pPr>
              <w:rPr>
                <w:rFonts w:ascii="Arial" w:eastAsia="Calibri" w:hAnsi="Arial" w:cs="Arial"/>
                <w:color w:val="000000"/>
                <w:sz w:val="22"/>
                <w:szCs w:val="22"/>
              </w:rPr>
            </w:pPr>
          </w:p>
        </w:tc>
      </w:tr>
    </w:tbl>
    <w:p w:rsidR="006C1E46" w:rsidRPr="00C94B4A" w:rsidRDefault="006C1E46" w:rsidP="006C1E46">
      <w:pPr>
        <w:pStyle w:val="BodyText2"/>
        <w:numPr>
          <w:ilvl w:val="0"/>
          <w:numId w:val="10"/>
        </w:numPr>
        <w:spacing w:before="240"/>
        <w:rPr>
          <w:rFonts w:ascii="Arial" w:hAnsi="Arial" w:cs="Arial"/>
          <w:szCs w:val="22"/>
        </w:rPr>
      </w:pPr>
      <w:r w:rsidRPr="006C1E46">
        <w:rPr>
          <w:rFonts w:ascii="Arial" w:hAnsi="Arial" w:cs="Arial"/>
          <w:szCs w:val="22"/>
        </w:rPr>
        <w:t>Are pieces adequately cleaned and pretreated prior to the painting process?</w:t>
      </w:r>
      <w:r>
        <w:rPr>
          <w:rFonts w:ascii="Arial" w:hAnsi="Arial" w:cs="Arial"/>
          <w:szCs w:val="22"/>
        </w:rPr>
        <w:t xml:space="preserve">  Describe.</w:t>
      </w:r>
      <w:r w:rsidRPr="006C1E46">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rsidTr="002F373D">
        <w:trPr>
          <w:trHeight w:val="1440"/>
        </w:trPr>
        <w:tc>
          <w:tcPr>
            <w:tcW w:w="9576" w:type="dxa"/>
            <w:shd w:val="clear" w:color="auto" w:fill="auto"/>
          </w:tcPr>
          <w:p w:rsidR="006C1E46" w:rsidRPr="007D1ADC" w:rsidRDefault="006C1E46" w:rsidP="002F373D">
            <w:pPr>
              <w:rPr>
                <w:rFonts w:ascii="Arial" w:eastAsia="Calibri" w:hAnsi="Arial" w:cs="Arial"/>
                <w:color w:val="000000"/>
                <w:sz w:val="22"/>
                <w:szCs w:val="22"/>
              </w:rPr>
            </w:pPr>
          </w:p>
        </w:tc>
      </w:tr>
    </w:tbl>
    <w:p w:rsidR="006C1E46" w:rsidRDefault="006C1E46">
      <w:pPr>
        <w:rPr>
          <w:rFonts w:ascii="Arial" w:hAnsi="Arial" w:cs="Arial"/>
          <w:color w:val="000000"/>
          <w:sz w:val="22"/>
          <w:szCs w:val="22"/>
        </w:rPr>
      </w:pPr>
      <w:r>
        <w:rPr>
          <w:rFonts w:ascii="Arial" w:hAnsi="Arial" w:cs="Arial"/>
          <w:szCs w:val="22"/>
        </w:rPr>
        <w:br w:type="page"/>
      </w:r>
    </w:p>
    <w:p w:rsidR="006C1E46" w:rsidRPr="00C94B4A" w:rsidRDefault="006C1E46" w:rsidP="006C1E46">
      <w:pPr>
        <w:pStyle w:val="BodyText2"/>
        <w:numPr>
          <w:ilvl w:val="0"/>
          <w:numId w:val="10"/>
        </w:numPr>
        <w:spacing w:before="240"/>
        <w:rPr>
          <w:rFonts w:ascii="Arial" w:hAnsi="Arial" w:cs="Arial"/>
          <w:szCs w:val="22"/>
        </w:rPr>
      </w:pPr>
      <w:r>
        <w:rPr>
          <w:rFonts w:ascii="Arial" w:hAnsi="Arial" w:cs="Arial"/>
          <w:szCs w:val="22"/>
        </w:rPr>
        <w:lastRenderedPageBreak/>
        <w:t>Is cleanliness maintained after cleaning and prior to painting?  Are parts only handled with lint-free gloved hands?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rsidTr="002F373D">
        <w:trPr>
          <w:trHeight w:val="1440"/>
        </w:trPr>
        <w:tc>
          <w:tcPr>
            <w:tcW w:w="9576" w:type="dxa"/>
            <w:shd w:val="clear" w:color="auto" w:fill="auto"/>
          </w:tcPr>
          <w:p w:rsidR="006C1E46" w:rsidRPr="007D1ADC" w:rsidRDefault="006C1E46" w:rsidP="002F373D">
            <w:pPr>
              <w:rPr>
                <w:rFonts w:ascii="Arial" w:eastAsia="Calibri" w:hAnsi="Arial" w:cs="Arial"/>
                <w:color w:val="000000"/>
                <w:sz w:val="22"/>
                <w:szCs w:val="22"/>
              </w:rPr>
            </w:pPr>
          </w:p>
        </w:tc>
      </w:tr>
    </w:tbl>
    <w:p w:rsidR="006C1E46" w:rsidRPr="00C94B4A" w:rsidRDefault="006C1E46" w:rsidP="006C1E46">
      <w:pPr>
        <w:pStyle w:val="BodyText2"/>
        <w:numPr>
          <w:ilvl w:val="0"/>
          <w:numId w:val="10"/>
        </w:numPr>
        <w:spacing w:before="240"/>
        <w:rPr>
          <w:rFonts w:ascii="Arial" w:hAnsi="Arial" w:cs="Arial"/>
          <w:szCs w:val="22"/>
        </w:rPr>
      </w:pPr>
      <w:r>
        <w:rPr>
          <w:rFonts w:ascii="Arial" w:hAnsi="Arial" w:cs="Arial"/>
          <w:szCs w:val="22"/>
        </w:rPr>
        <w:t>If applicable, after painting, is the baking temperature held within specification requirements?  Does the baking duration meet specified requirements?  Is load traceability to the recorder charts maintained?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C1E46" w:rsidRPr="00C94B4A" w:rsidTr="002F373D">
        <w:trPr>
          <w:trHeight w:val="1440"/>
        </w:trPr>
        <w:tc>
          <w:tcPr>
            <w:tcW w:w="9576" w:type="dxa"/>
            <w:shd w:val="clear" w:color="auto" w:fill="auto"/>
          </w:tcPr>
          <w:p w:rsidR="006C1E46" w:rsidRPr="007D1ADC" w:rsidRDefault="006C1E46" w:rsidP="002F373D">
            <w:pPr>
              <w:rPr>
                <w:rFonts w:ascii="Arial" w:eastAsia="Calibri" w:hAnsi="Arial" w:cs="Arial"/>
                <w:color w:val="000000"/>
                <w:sz w:val="22"/>
                <w:szCs w:val="22"/>
              </w:rPr>
            </w:pPr>
          </w:p>
        </w:tc>
      </w:tr>
    </w:tbl>
    <w:p w:rsidR="00E26158" w:rsidRPr="00C94B4A" w:rsidRDefault="006C1E46" w:rsidP="006C1E46">
      <w:pPr>
        <w:pStyle w:val="BodyText2"/>
        <w:numPr>
          <w:ilvl w:val="0"/>
          <w:numId w:val="10"/>
        </w:numPr>
        <w:spacing w:before="240"/>
        <w:rPr>
          <w:rFonts w:ascii="Arial" w:hAnsi="Arial" w:cs="Arial"/>
          <w:szCs w:val="22"/>
        </w:rPr>
      </w:pPr>
      <w:r>
        <w:rPr>
          <w:rFonts w:ascii="Arial" w:hAnsi="Arial" w:cs="Arial"/>
          <w:szCs w:val="22"/>
        </w:rPr>
        <w:t>Are painted surfaces inspected per applicable procedure/specification (e.g. visual inspection for grit, streaks, sags, color verification, thickness, and adhesion</w:t>
      </w:r>
      <w:r w:rsidR="004E2897">
        <w:rPr>
          <w:rFonts w:ascii="Arial" w:hAnsi="Arial" w:cs="Arial"/>
          <w:szCs w:val="22"/>
        </w:rPr>
        <w:t>)</w:t>
      </w:r>
      <w:r>
        <w:rPr>
          <w:rFonts w:ascii="Arial" w:hAnsi="Arial" w:cs="Arial"/>
          <w:szCs w:val="22"/>
        </w:rPr>
        <w:t>?  Does the inspector complete the inspection record properly?  (NAV08-7)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26158" w:rsidRPr="00C94B4A" w:rsidTr="00046E3A">
        <w:trPr>
          <w:trHeight w:val="1440"/>
        </w:trPr>
        <w:tc>
          <w:tcPr>
            <w:tcW w:w="9576" w:type="dxa"/>
            <w:shd w:val="clear" w:color="auto" w:fill="auto"/>
          </w:tcPr>
          <w:p w:rsidR="00E26158" w:rsidRPr="007D1ADC" w:rsidRDefault="00E26158" w:rsidP="00046E3A">
            <w:pPr>
              <w:rPr>
                <w:rFonts w:ascii="Arial" w:eastAsia="Calibri" w:hAnsi="Arial" w:cs="Arial"/>
                <w:color w:val="000000"/>
                <w:sz w:val="22"/>
                <w:szCs w:val="22"/>
              </w:rPr>
            </w:pPr>
          </w:p>
        </w:tc>
      </w:tr>
    </w:tbl>
    <w:p w:rsidR="00633747" w:rsidRPr="00C94B4A" w:rsidRDefault="006C1E46" w:rsidP="006C1E46">
      <w:pPr>
        <w:pStyle w:val="BodyText2"/>
        <w:numPr>
          <w:ilvl w:val="0"/>
          <w:numId w:val="10"/>
        </w:numPr>
        <w:spacing w:before="240"/>
        <w:rPr>
          <w:rFonts w:ascii="Arial" w:hAnsi="Arial" w:cs="Arial"/>
          <w:szCs w:val="22"/>
        </w:rPr>
      </w:pPr>
      <w:r>
        <w:rPr>
          <w:rFonts w:ascii="Arial" w:hAnsi="Arial" w:cs="Arial"/>
          <w:szCs w:val="22"/>
        </w:rPr>
        <w:t xml:space="preserve">Review and </w:t>
      </w:r>
      <w:r w:rsidR="002A1DEC">
        <w:rPr>
          <w:rFonts w:ascii="Arial" w:hAnsi="Arial" w:cs="Arial"/>
          <w:szCs w:val="22"/>
        </w:rPr>
        <w:t>record</w:t>
      </w:r>
      <w:r>
        <w:rPr>
          <w:rFonts w:ascii="Arial" w:hAnsi="Arial" w:cs="Arial"/>
          <w:szCs w:val="22"/>
        </w:rPr>
        <w:t xml:space="preserve"> a sample of Dry Film Thickness per the procedure/specification to verify compliance.</w:t>
      </w:r>
      <w:r w:rsidR="002A1DEC">
        <w:rPr>
          <w:rFonts w:ascii="Arial" w:hAnsi="Arial" w:cs="Arial"/>
          <w:szCs w:val="22"/>
        </w:rPr>
        <w:t xml:space="preserve"> (NAV08-8)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47" w:rsidRPr="00C94B4A" w:rsidTr="00A660FD">
        <w:trPr>
          <w:trHeight w:val="1440"/>
        </w:trPr>
        <w:tc>
          <w:tcPr>
            <w:tcW w:w="9576" w:type="dxa"/>
            <w:shd w:val="clear" w:color="auto" w:fill="auto"/>
          </w:tcPr>
          <w:p w:rsidR="00633747" w:rsidRPr="007D1ADC" w:rsidRDefault="00633747" w:rsidP="00A660FD">
            <w:pPr>
              <w:rPr>
                <w:rFonts w:ascii="Arial" w:eastAsia="Calibri" w:hAnsi="Arial" w:cs="Arial"/>
                <w:color w:val="000000"/>
                <w:sz w:val="22"/>
                <w:szCs w:val="22"/>
              </w:rPr>
            </w:pPr>
          </w:p>
        </w:tc>
      </w:tr>
    </w:tbl>
    <w:p w:rsidR="00E67EA3" w:rsidRPr="00C94B4A" w:rsidRDefault="006C1E46" w:rsidP="006C1E46">
      <w:pPr>
        <w:pStyle w:val="BodyText2"/>
        <w:numPr>
          <w:ilvl w:val="0"/>
          <w:numId w:val="10"/>
        </w:numPr>
        <w:spacing w:before="240"/>
        <w:rPr>
          <w:rFonts w:ascii="Arial" w:hAnsi="Arial" w:cs="Arial"/>
          <w:szCs w:val="22"/>
        </w:rPr>
      </w:pPr>
      <w:r w:rsidRPr="006C1E46">
        <w:rPr>
          <w:rFonts w:ascii="Arial" w:hAnsi="Arial" w:cs="Arial"/>
          <w:szCs w:val="22"/>
        </w:rPr>
        <w:t xml:space="preserve">Was the base material's integrity compromised by processing and/or practices?  </w:t>
      </w:r>
      <w:r w:rsidRPr="006C1E46">
        <w:rPr>
          <w:rFonts w:ascii="Arial" w:hAnsi="Arial" w:cs="Arial"/>
          <w:b/>
          <w:bCs/>
          <w:i/>
          <w:iCs/>
          <w:szCs w:val="22"/>
        </w:rPr>
        <w:t xml:space="preserve">If so, how (e.g. improper cleaning, pretreatment, or baking; improper stripping; </w:t>
      </w:r>
      <w:proofErr w:type="spellStart"/>
      <w:r w:rsidRPr="006C1E46">
        <w:rPr>
          <w:rFonts w:ascii="Arial" w:hAnsi="Arial" w:cs="Arial"/>
          <w:b/>
          <w:bCs/>
          <w:i/>
          <w:iCs/>
          <w:szCs w:val="22"/>
        </w:rPr>
        <w:t>etc</w:t>
      </w:r>
      <w:proofErr w:type="spellEnd"/>
      <w:r w:rsidRPr="006C1E46">
        <w:rPr>
          <w:rFonts w:ascii="Arial" w:hAnsi="Arial" w:cs="Arial"/>
          <w:b/>
          <w:bCs/>
          <w:i/>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67EA3" w:rsidRPr="00C94B4A" w:rsidTr="00046E3A">
        <w:trPr>
          <w:trHeight w:val="1440"/>
        </w:trPr>
        <w:tc>
          <w:tcPr>
            <w:tcW w:w="9576" w:type="dxa"/>
            <w:shd w:val="clear" w:color="auto" w:fill="auto"/>
          </w:tcPr>
          <w:p w:rsidR="00E67EA3" w:rsidRPr="007D1ADC" w:rsidRDefault="00E67EA3" w:rsidP="00046E3A">
            <w:pPr>
              <w:rPr>
                <w:rFonts w:ascii="Arial" w:eastAsia="Calibri" w:hAnsi="Arial" w:cs="Arial"/>
                <w:color w:val="000000"/>
                <w:sz w:val="22"/>
                <w:szCs w:val="22"/>
              </w:rPr>
            </w:pPr>
          </w:p>
        </w:tc>
      </w:tr>
    </w:tbl>
    <w:p w:rsidR="002A1DEC" w:rsidRDefault="002A1DEC">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633747">
        <w:tc>
          <w:tcPr>
            <w:tcW w:w="7668" w:type="dxa"/>
            <w:tcBorders>
              <w:top w:val="nil"/>
              <w:left w:val="nil"/>
              <w:bottom w:val="single" w:sz="4" w:space="0" w:color="auto"/>
              <w:right w:val="nil"/>
            </w:tcBorders>
          </w:tcPr>
          <w:p w:rsidR="00276B3E" w:rsidRDefault="00933893" w:rsidP="00633747">
            <w:pPr>
              <w:spacing w:before="240"/>
              <w:jc w:val="center"/>
              <w:rPr>
                <w:rFonts w:ascii="Arial" w:hAnsi="Arial" w:cs="Arial"/>
                <w:color w:val="000000"/>
              </w:rPr>
            </w:pPr>
            <w:r>
              <w:rPr>
                <w:rFonts w:ascii="Arial" w:hAnsi="Arial" w:cs="Arial"/>
                <w:color w:val="000000"/>
              </w:rPr>
              <w:lastRenderedPageBreak/>
              <w:t xml:space="preserve">Additional PE </w:t>
            </w:r>
            <w:r w:rsidR="00276B3E">
              <w:rPr>
                <w:rFonts w:ascii="Arial" w:hAnsi="Arial" w:cs="Arial"/>
                <w:color w:val="000000"/>
              </w:rPr>
              <w:t>Characteristics Examined:</w:t>
            </w:r>
          </w:p>
        </w:tc>
        <w:tc>
          <w:tcPr>
            <w:tcW w:w="1908" w:type="dxa"/>
            <w:tcBorders>
              <w:top w:val="nil"/>
              <w:left w:val="nil"/>
              <w:right w:val="nil"/>
            </w:tcBorders>
            <w:vAlign w:val="bottom"/>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AC5287">
      <w:pPr>
        <w:pStyle w:val="ListParagraph"/>
        <w:numPr>
          <w:ilvl w:val="0"/>
          <w:numId w:val="10"/>
        </w:numPr>
        <w:rPr>
          <w:rFonts w:ascii="Arial" w:hAnsi="Arial" w:cs="Arial"/>
          <w:color w:val="000000"/>
        </w:rPr>
      </w:pPr>
      <w:bookmarkStart w:id="0" w:name="_GoBack"/>
      <w:bookmarkEnd w:id="0"/>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93389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93389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93389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EB" w:rsidRDefault="00066BEB">
      <w:r>
        <w:separator/>
      </w:r>
    </w:p>
  </w:endnote>
  <w:endnote w:type="continuationSeparator" w:id="0">
    <w:p w:rsidR="00066BEB" w:rsidRDefault="0006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2A1DEC">
      <w:rPr>
        <w:rFonts w:ascii="Arial" w:hAnsi="Arial"/>
        <w:color w:val="000000"/>
        <w:sz w:val="16"/>
        <w:szCs w:val="16"/>
      </w:rPr>
      <w:t>5</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7465D9">
      <w:rPr>
        <w:rFonts w:ascii="Arial" w:hAnsi="Arial"/>
        <w:color w:val="000000"/>
        <w:sz w:val="16"/>
        <w:szCs w:val="16"/>
      </w:rPr>
      <w:t>January</w:t>
    </w:r>
    <w:r w:rsidR="00486C79">
      <w:rPr>
        <w:rFonts w:ascii="Arial" w:hAnsi="Arial"/>
        <w:color w:val="000000"/>
        <w:sz w:val="16"/>
        <w:szCs w:val="16"/>
      </w:rPr>
      <w:t xml:space="preserve"> 201</w:t>
    </w:r>
    <w:r w:rsidR="007465D9">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EB" w:rsidRDefault="00066BEB">
      <w:r>
        <w:separator/>
      </w:r>
    </w:p>
  </w:footnote>
  <w:footnote w:type="continuationSeparator" w:id="0">
    <w:p w:rsidR="00066BEB" w:rsidRDefault="00066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E5BC07DE"/>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127A8"/>
    <w:multiLevelType w:val="hybridMultilevel"/>
    <w:tmpl w:val="FBB01AB4"/>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1175458"/>
    <w:multiLevelType w:val="hybridMultilevel"/>
    <w:tmpl w:val="660C376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B0C32"/>
    <w:multiLevelType w:val="hybridMultilevel"/>
    <w:tmpl w:val="2EBEB394"/>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A2156B"/>
    <w:multiLevelType w:val="hybridMultilevel"/>
    <w:tmpl w:val="61F8FF8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3879D9"/>
    <w:multiLevelType w:val="hybridMultilevel"/>
    <w:tmpl w:val="4538E4F8"/>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F03323"/>
    <w:multiLevelType w:val="hybridMultilevel"/>
    <w:tmpl w:val="64104FD4"/>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24FDC"/>
    <w:multiLevelType w:val="hybridMultilevel"/>
    <w:tmpl w:val="0030B21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2F3F34"/>
    <w:multiLevelType w:val="hybridMultilevel"/>
    <w:tmpl w:val="F698EFB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A7A3F"/>
    <w:multiLevelType w:val="hybridMultilevel"/>
    <w:tmpl w:val="2000007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9"/>
  </w:num>
  <w:num w:numId="3">
    <w:abstractNumId w:val="15"/>
  </w:num>
  <w:num w:numId="4">
    <w:abstractNumId w:val="14"/>
  </w:num>
  <w:num w:numId="5">
    <w:abstractNumId w:val="0"/>
  </w:num>
  <w:num w:numId="6">
    <w:abstractNumId w:val="1"/>
  </w:num>
  <w:num w:numId="7">
    <w:abstractNumId w:val="5"/>
  </w:num>
  <w:num w:numId="8">
    <w:abstractNumId w:val="8"/>
  </w:num>
  <w:num w:numId="9">
    <w:abstractNumId w:val="3"/>
  </w:num>
  <w:num w:numId="10">
    <w:abstractNumId w:val="2"/>
  </w:num>
  <w:num w:numId="11">
    <w:abstractNumId w:val="11"/>
  </w:num>
  <w:num w:numId="12">
    <w:abstractNumId w:val="10"/>
  </w:num>
  <w:num w:numId="13">
    <w:abstractNumId w:val="7"/>
  </w:num>
  <w:num w:numId="14">
    <w:abstractNumId w:val="13"/>
  </w:num>
  <w:num w:numId="15">
    <w:abstractNumId w:val="4"/>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0143"/>
    <w:rsid w:val="00001678"/>
    <w:rsid w:val="00004065"/>
    <w:rsid w:val="00014261"/>
    <w:rsid w:val="000154AF"/>
    <w:rsid w:val="00015B78"/>
    <w:rsid w:val="00022AED"/>
    <w:rsid w:val="000248E7"/>
    <w:rsid w:val="00030BF0"/>
    <w:rsid w:val="00032598"/>
    <w:rsid w:val="000353AA"/>
    <w:rsid w:val="00042239"/>
    <w:rsid w:val="00042362"/>
    <w:rsid w:val="000429D8"/>
    <w:rsid w:val="00046D5D"/>
    <w:rsid w:val="00054A40"/>
    <w:rsid w:val="0005521D"/>
    <w:rsid w:val="00056900"/>
    <w:rsid w:val="000624D0"/>
    <w:rsid w:val="00066BEB"/>
    <w:rsid w:val="00067AAD"/>
    <w:rsid w:val="0007078F"/>
    <w:rsid w:val="00070957"/>
    <w:rsid w:val="000710B0"/>
    <w:rsid w:val="00071346"/>
    <w:rsid w:val="00072BBD"/>
    <w:rsid w:val="0007431B"/>
    <w:rsid w:val="000811A4"/>
    <w:rsid w:val="00082343"/>
    <w:rsid w:val="0008666E"/>
    <w:rsid w:val="00087D07"/>
    <w:rsid w:val="000914BA"/>
    <w:rsid w:val="00092886"/>
    <w:rsid w:val="00094079"/>
    <w:rsid w:val="000A00E1"/>
    <w:rsid w:val="000A57BC"/>
    <w:rsid w:val="000A649B"/>
    <w:rsid w:val="000A702E"/>
    <w:rsid w:val="000A734D"/>
    <w:rsid w:val="000B2C60"/>
    <w:rsid w:val="000B4BF3"/>
    <w:rsid w:val="000B4F0D"/>
    <w:rsid w:val="000B58C3"/>
    <w:rsid w:val="000B5BBA"/>
    <w:rsid w:val="000B65B9"/>
    <w:rsid w:val="000C4161"/>
    <w:rsid w:val="000D12A9"/>
    <w:rsid w:val="000D1AF6"/>
    <w:rsid w:val="000E1610"/>
    <w:rsid w:val="000E1905"/>
    <w:rsid w:val="000E2928"/>
    <w:rsid w:val="000E33F8"/>
    <w:rsid w:val="000E47B2"/>
    <w:rsid w:val="000F01DF"/>
    <w:rsid w:val="000F2769"/>
    <w:rsid w:val="000F34BF"/>
    <w:rsid w:val="000F3C33"/>
    <w:rsid w:val="000F650E"/>
    <w:rsid w:val="000F70BD"/>
    <w:rsid w:val="000F7E30"/>
    <w:rsid w:val="00100E95"/>
    <w:rsid w:val="00107F4B"/>
    <w:rsid w:val="00110912"/>
    <w:rsid w:val="001126D7"/>
    <w:rsid w:val="00113B4A"/>
    <w:rsid w:val="00114411"/>
    <w:rsid w:val="00117982"/>
    <w:rsid w:val="001203E3"/>
    <w:rsid w:val="00121D7B"/>
    <w:rsid w:val="00122CF6"/>
    <w:rsid w:val="00123D88"/>
    <w:rsid w:val="0012418B"/>
    <w:rsid w:val="00124C99"/>
    <w:rsid w:val="0013092C"/>
    <w:rsid w:val="00130F45"/>
    <w:rsid w:val="00135705"/>
    <w:rsid w:val="00135BE3"/>
    <w:rsid w:val="00136A5B"/>
    <w:rsid w:val="0014063D"/>
    <w:rsid w:val="00141986"/>
    <w:rsid w:val="00141F22"/>
    <w:rsid w:val="00142D0A"/>
    <w:rsid w:val="001475E9"/>
    <w:rsid w:val="001506B8"/>
    <w:rsid w:val="0015134F"/>
    <w:rsid w:val="00160606"/>
    <w:rsid w:val="001617B6"/>
    <w:rsid w:val="001661A7"/>
    <w:rsid w:val="00166986"/>
    <w:rsid w:val="00172B58"/>
    <w:rsid w:val="00176131"/>
    <w:rsid w:val="00176D61"/>
    <w:rsid w:val="0018043E"/>
    <w:rsid w:val="00181855"/>
    <w:rsid w:val="00184176"/>
    <w:rsid w:val="0018706A"/>
    <w:rsid w:val="00190870"/>
    <w:rsid w:val="001950DD"/>
    <w:rsid w:val="001A02EE"/>
    <w:rsid w:val="001A0FD0"/>
    <w:rsid w:val="001A36C3"/>
    <w:rsid w:val="001A731F"/>
    <w:rsid w:val="001A7EC2"/>
    <w:rsid w:val="001B2117"/>
    <w:rsid w:val="001B361A"/>
    <w:rsid w:val="001B4425"/>
    <w:rsid w:val="001B634B"/>
    <w:rsid w:val="001B668F"/>
    <w:rsid w:val="001C0982"/>
    <w:rsid w:val="001C2E8B"/>
    <w:rsid w:val="001C3B13"/>
    <w:rsid w:val="001C693D"/>
    <w:rsid w:val="001D1B40"/>
    <w:rsid w:val="001D33A7"/>
    <w:rsid w:val="001D3D49"/>
    <w:rsid w:val="001D6CC7"/>
    <w:rsid w:val="001E2C21"/>
    <w:rsid w:val="001E5226"/>
    <w:rsid w:val="001E53C5"/>
    <w:rsid w:val="001F6506"/>
    <w:rsid w:val="00201FD1"/>
    <w:rsid w:val="00210A74"/>
    <w:rsid w:val="002126AA"/>
    <w:rsid w:val="00222605"/>
    <w:rsid w:val="002250AE"/>
    <w:rsid w:val="00226BF2"/>
    <w:rsid w:val="0022798E"/>
    <w:rsid w:val="00235D02"/>
    <w:rsid w:val="00242649"/>
    <w:rsid w:val="00243876"/>
    <w:rsid w:val="002450DF"/>
    <w:rsid w:val="00250135"/>
    <w:rsid w:val="002517BC"/>
    <w:rsid w:val="00252880"/>
    <w:rsid w:val="0025695D"/>
    <w:rsid w:val="00261968"/>
    <w:rsid w:val="00262C8E"/>
    <w:rsid w:val="00264345"/>
    <w:rsid w:val="00266442"/>
    <w:rsid w:val="00270320"/>
    <w:rsid w:val="00270FC8"/>
    <w:rsid w:val="00271867"/>
    <w:rsid w:val="0027244A"/>
    <w:rsid w:val="0027291F"/>
    <w:rsid w:val="00273176"/>
    <w:rsid w:val="002769C3"/>
    <w:rsid w:val="00276B3E"/>
    <w:rsid w:val="002904FA"/>
    <w:rsid w:val="00294966"/>
    <w:rsid w:val="002951DB"/>
    <w:rsid w:val="002A1DEC"/>
    <w:rsid w:val="002A7BF1"/>
    <w:rsid w:val="002B4F4C"/>
    <w:rsid w:val="002C0176"/>
    <w:rsid w:val="002C070C"/>
    <w:rsid w:val="002C1A34"/>
    <w:rsid w:val="002C3A69"/>
    <w:rsid w:val="002C6CA7"/>
    <w:rsid w:val="002D13B8"/>
    <w:rsid w:val="002D4C77"/>
    <w:rsid w:val="002D7515"/>
    <w:rsid w:val="002D7603"/>
    <w:rsid w:val="002E1842"/>
    <w:rsid w:val="002E54CF"/>
    <w:rsid w:val="002F708B"/>
    <w:rsid w:val="00300834"/>
    <w:rsid w:val="0030356F"/>
    <w:rsid w:val="00303B29"/>
    <w:rsid w:val="00303E73"/>
    <w:rsid w:val="00304E38"/>
    <w:rsid w:val="00305E43"/>
    <w:rsid w:val="00306C26"/>
    <w:rsid w:val="00310917"/>
    <w:rsid w:val="00313FA2"/>
    <w:rsid w:val="00321828"/>
    <w:rsid w:val="00323389"/>
    <w:rsid w:val="00323429"/>
    <w:rsid w:val="00325F28"/>
    <w:rsid w:val="00332F15"/>
    <w:rsid w:val="0033426B"/>
    <w:rsid w:val="003376D7"/>
    <w:rsid w:val="00341747"/>
    <w:rsid w:val="003448E7"/>
    <w:rsid w:val="00344B26"/>
    <w:rsid w:val="00345B64"/>
    <w:rsid w:val="00350690"/>
    <w:rsid w:val="0036325C"/>
    <w:rsid w:val="003710A2"/>
    <w:rsid w:val="003776F4"/>
    <w:rsid w:val="0038556C"/>
    <w:rsid w:val="003870F7"/>
    <w:rsid w:val="00390AAB"/>
    <w:rsid w:val="00395521"/>
    <w:rsid w:val="00396D37"/>
    <w:rsid w:val="00396FA7"/>
    <w:rsid w:val="003A1725"/>
    <w:rsid w:val="003A241D"/>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E0F64"/>
    <w:rsid w:val="003E4A1C"/>
    <w:rsid w:val="003E66AC"/>
    <w:rsid w:val="003E6F1F"/>
    <w:rsid w:val="003E7BEC"/>
    <w:rsid w:val="003F13B5"/>
    <w:rsid w:val="003F1B86"/>
    <w:rsid w:val="0040066F"/>
    <w:rsid w:val="00401465"/>
    <w:rsid w:val="00403ADB"/>
    <w:rsid w:val="004125B9"/>
    <w:rsid w:val="0041295F"/>
    <w:rsid w:val="00414A76"/>
    <w:rsid w:val="00414C5F"/>
    <w:rsid w:val="004242EF"/>
    <w:rsid w:val="00426158"/>
    <w:rsid w:val="004278FB"/>
    <w:rsid w:val="00427981"/>
    <w:rsid w:val="00431C6A"/>
    <w:rsid w:val="00433EEC"/>
    <w:rsid w:val="004400C4"/>
    <w:rsid w:val="00441D88"/>
    <w:rsid w:val="00446AB6"/>
    <w:rsid w:val="004507EE"/>
    <w:rsid w:val="00450ADC"/>
    <w:rsid w:val="00453599"/>
    <w:rsid w:val="00454209"/>
    <w:rsid w:val="0046093F"/>
    <w:rsid w:val="00460A69"/>
    <w:rsid w:val="00461267"/>
    <w:rsid w:val="0046151F"/>
    <w:rsid w:val="00462A59"/>
    <w:rsid w:val="00464733"/>
    <w:rsid w:val="00465C96"/>
    <w:rsid w:val="00466046"/>
    <w:rsid w:val="0048211D"/>
    <w:rsid w:val="004837C2"/>
    <w:rsid w:val="00484B1B"/>
    <w:rsid w:val="004854C6"/>
    <w:rsid w:val="004857D3"/>
    <w:rsid w:val="00486C79"/>
    <w:rsid w:val="00490A15"/>
    <w:rsid w:val="004914CE"/>
    <w:rsid w:val="004A58B6"/>
    <w:rsid w:val="004B0BEA"/>
    <w:rsid w:val="004C1442"/>
    <w:rsid w:val="004C3515"/>
    <w:rsid w:val="004C397F"/>
    <w:rsid w:val="004C42AC"/>
    <w:rsid w:val="004C4824"/>
    <w:rsid w:val="004C5679"/>
    <w:rsid w:val="004C7000"/>
    <w:rsid w:val="004C7E6C"/>
    <w:rsid w:val="004D4605"/>
    <w:rsid w:val="004D7107"/>
    <w:rsid w:val="004E02A3"/>
    <w:rsid w:val="004E048C"/>
    <w:rsid w:val="004E2897"/>
    <w:rsid w:val="004E5680"/>
    <w:rsid w:val="004E67FD"/>
    <w:rsid w:val="004E7BD6"/>
    <w:rsid w:val="004F0364"/>
    <w:rsid w:val="004F659D"/>
    <w:rsid w:val="004F7017"/>
    <w:rsid w:val="005001EB"/>
    <w:rsid w:val="0051659B"/>
    <w:rsid w:val="00522BA0"/>
    <w:rsid w:val="00527179"/>
    <w:rsid w:val="0053001C"/>
    <w:rsid w:val="0053051D"/>
    <w:rsid w:val="00531DE1"/>
    <w:rsid w:val="0053419F"/>
    <w:rsid w:val="00534918"/>
    <w:rsid w:val="005430FE"/>
    <w:rsid w:val="00546EC8"/>
    <w:rsid w:val="005472C5"/>
    <w:rsid w:val="00552BA9"/>
    <w:rsid w:val="00552C9B"/>
    <w:rsid w:val="00553610"/>
    <w:rsid w:val="00554AA7"/>
    <w:rsid w:val="00555EDB"/>
    <w:rsid w:val="00556F3D"/>
    <w:rsid w:val="005615B7"/>
    <w:rsid w:val="00563BB9"/>
    <w:rsid w:val="00564731"/>
    <w:rsid w:val="00567CEC"/>
    <w:rsid w:val="00571A01"/>
    <w:rsid w:val="00572177"/>
    <w:rsid w:val="005763ED"/>
    <w:rsid w:val="00576832"/>
    <w:rsid w:val="0058161F"/>
    <w:rsid w:val="00583500"/>
    <w:rsid w:val="005841DA"/>
    <w:rsid w:val="00587C98"/>
    <w:rsid w:val="0059467C"/>
    <w:rsid w:val="00595B2F"/>
    <w:rsid w:val="005966A5"/>
    <w:rsid w:val="00596EA7"/>
    <w:rsid w:val="0059762C"/>
    <w:rsid w:val="005A0A21"/>
    <w:rsid w:val="005A1E65"/>
    <w:rsid w:val="005A33E6"/>
    <w:rsid w:val="005A668C"/>
    <w:rsid w:val="005B0A36"/>
    <w:rsid w:val="005B333E"/>
    <w:rsid w:val="005C2654"/>
    <w:rsid w:val="005C5ADD"/>
    <w:rsid w:val="005D2C45"/>
    <w:rsid w:val="005D3E4C"/>
    <w:rsid w:val="005D4AA9"/>
    <w:rsid w:val="005D55D6"/>
    <w:rsid w:val="005E0EDC"/>
    <w:rsid w:val="005E2519"/>
    <w:rsid w:val="005F13B4"/>
    <w:rsid w:val="005F23A1"/>
    <w:rsid w:val="005F36E4"/>
    <w:rsid w:val="005F7D86"/>
    <w:rsid w:val="00602B0D"/>
    <w:rsid w:val="00603460"/>
    <w:rsid w:val="006074AF"/>
    <w:rsid w:val="00620AE2"/>
    <w:rsid w:val="006247E4"/>
    <w:rsid w:val="00631DE0"/>
    <w:rsid w:val="00631DFC"/>
    <w:rsid w:val="00632866"/>
    <w:rsid w:val="00633747"/>
    <w:rsid w:val="006337A0"/>
    <w:rsid w:val="00635FCD"/>
    <w:rsid w:val="0063747B"/>
    <w:rsid w:val="006419E0"/>
    <w:rsid w:val="006513FF"/>
    <w:rsid w:val="00651AFB"/>
    <w:rsid w:val="0065249E"/>
    <w:rsid w:val="006623CA"/>
    <w:rsid w:val="00663917"/>
    <w:rsid w:val="00665513"/>
    <w:rsid w:val="00665B80"/>
    <w:rsid w:val="00673993"/>
    <w:rsid w:val="00673C7F"/>
    <w:rsid w:val="00673C8C"/>
    <w:rsid w:val="006776FA"/>
    <w:rsid w:val="00677A27"/>
    <w:rsid w:val="00683EC0"/>
    <w:rsid w:val="00684208"/>
    <w:rsid w:val="006915D8"/>
    <w:rsid w:val="00697950"/>
    <w:rsid w:val="006A0A83"/>
    <w:rsid w:val="006A1239"/>
    <w:rsid w:val="006A14DE"/>
    <w:rsid w:val="006A3E49"/>
    <w:rsid w:val="006A7330"/>
    <w:rsid w:val="006B3EC9"/>
    <w:rsid w:val="006B506A"/>
    <w:rsid w:val="006B5C80"/>
    <w:rsid w:val="006B64A0"/>
    <w:rsid w:val="006C00D9"/>
    <w:rsid w:val="006C136C"/>
    <w:rsid w:val="006C1E46"/>
    <w:rsid w:val="006C65C7"/>
    <w:rsid w:val="006C7768"/>
    <w:rsid w:val="006D5C2E"/>
    <w:rsid w:val="006D727C"/>
    <w:rsid w:val="006E0E75"/>
    <w:rsid w:val="006E1651"/>
    <w:rsid w:val="006E3422"/>
    <w:rsid w:val="006E47F9"/>
    <w:rsid w:val="006E55EF"/>
    <w:rsid w:val="006E743D"/>
    <w:rsid w:val="006F1ED1"/>
    <w:rsid w:val="006F2372"/>
    <w:rsid w:val="006F2CD8"/>
    <w:rsid w:val="006F3BCC"/>
    <w:rsid w:val="006F47E5"/>
    <w:rsid w:val="006F577B"/>
    <w:rsid w:val="006F591E"/>
    <w:rsid w:val="006F5F7B"/>
    <w:rsid w:val="006F7067"/>
    <w:rsid w:val="006F7DC0"/>
    <w:rsid w:val="007014B9"/>
    <w:rsid w:val="0070551E"/>
    <w:rsid w:val="007137FE"/>
    <w:rsid w:val="00715A1B"/>
    <w:rsid w:val="00717224"/>
    <w:rsid w:val="00721B13"/>
    <w:rsid w:val="00721FA5"/>
    <w:rsid w:val="007266DF"/>
    <w:rsid w:val="00727C98"/>
    <w:rsid w:val="007320F5"/>
    <w:rsid w:val="00734E96"/>
    <w:rsid w:val="00735132"/>
    <w:rsid w:val="00742C77"/>
    <w:rsid w:val="007465D9"/>
    <w:rsid w:val="00746F79"/>
    <w:rsid w:val="007521B5"/>
    <w:rsid w:val="007576E3"/>
    <w:rsid w:val="007609F5"/>
    <w:rsid w:val="00760E8A"/>
    <w:rsid w:val="00761DDC"/>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89E"/>
    <w:rsid w:val="007B194B"/>
    <w:rsid w:val="007B3CF0"/>
    <w:rsid w:val="007B43C9"/>
    <w:rsid w:val="007B6ED3"/>
    <w:rsid w:val="007C23E2"/>
    <w:rsid w:val="007C633B"/>
    <w:rsid w:val="007D0A33"/>
    <w:rsid w:val="007D1ADC"/>
    <w:rsid w:val="007D4D5F"/>
    <w:rsid w:val="007D50BA"/>
    <w:rsid w:val="007D55F1"/>
    <w:rsid w:val="007E5C86"/>
    <w:rsid w:val="007F1D7C"/>
    <w:rsid w:val="007F2C07"/>
    <w:rsid w:val="008008C9"/>
    <w:rsid w:val="0080493D"/>
    <w:rsid w:val="0080694B"/>
    <w:rsid w:val="0082524F"/>
    <w:rsid w:val="00833258"/>
    <w:rsid w:val="00833370"/>
    <w:rsid w:val="00834977"/>
    <w:rsid w:val="00837C88"/>
    <w:rsid w:val="00840170"/>
    <w:rsid w:val="008401B6"/>
    <w:rsid w:val="00841143"/>
    <w:rsid w:val="00846361"/>
    <w:rsid w:val="00852B00"/>
    <w:rsid w:val="008549A3"/>
    <w:rsid w:val="00857ACA"/>
    <w:rsid w:val="00861B9E"/>
    <w:rsid w:val="008628DF"/>
    <w:rsid w:val="008634D4"/>
    <w:rsid w:val="00870076"/>
    <w:rsid w:val="008712EB"/>
    <w:rsid w:val="00871634"/>
    <w:rsid w:val="00874CF4"/>
    <w:rsid w:val="0088048B"/>
    <w:rsid w:val="008808A4"/>
    <w:rsid w:val="0088374F"/>
    <w:rsid w:val="0088426F"/>
    <w:rsid w:val="00885806"/>
    <w:rsid w:val="008920A6"/>
    <w:rsid w:val="008940EE"/>
    <w:rsid w:val="00895DAF"/>
    <w:rsid w:val="00897BB5"/>
    <w:rsid w:val="00897EF3"/>
    <w:rsid w:val="008A5FE1"/>
    <w:rsid w:val="008B004F"/>
    <w:rsid w:val="008B2C29"/>
    <w:rsid w:val="008B412A"/>
    <w:rsid w:val="008B4A3C"/>
    <w:rsid w:val="008B7DCA"/>
    <w:rsid w:val="008B7FAD"/>
    <w:rsid w:val="008C2D5B"/>
    <w:rsid w:val="008C57FE"/>
    <w:rsid w:val="008C7ECF"/>
    <w:rsid w:val="008D2EC6"/>
    <w:rsid w:val="008D53E5"/>
    <w:rsid w:val="008D797C"/>
    <w:rsid w:val="008E171B"/>
    <w:rsid w:val="008E1A8D"/>
    <w:rsid w:val="008E643B"/>
    <w:rsid w:val="008E6B45"/>
    <w:rsid w:val="008E7888"/>
    <w:rsid w:val="008F1AD4"/>
    <w:rsid w:val="008F2E4E"/>
    <w:rsid w:val="008F325E"/>
    <w:rsid w:val="008F52A1"/>
    <w:rsid w:val="008F6FA9"/>
    <w:rsid w:val="009023D0"/>
    <w:rsid w:val="00904031"/>
    <w:rsid w:val="009141FF"/>
    <w:rsid w:val="00915326"/>
    <w:rsid w:val="00924497"/>
    <w:rsid w:val="00931067"/>
    <w:rsid w:val="00933893"/>
    <w:rsid w:val="00936514"/>
    <w:rsid w:val="00936A61"/>
    <w:rsid w:val="00940989"/>
    <w:rsid w:val="00942871"/>
    <w:rsid w:val="009448A4"/>
    <w:rsid w:val="009536FA"/>
    <w:rsid w:val="00953DE1"/>
    <w:rsid w:val="00966521"/>
    <w:rsid w:val="00977509"/>
    <w:rsid w:val="00980DF3"/>
    <w:rsid w:val="00981B0A"/>
    <w:rsid w:val="00981E8A"/>
    <w:rsid w:val="0098246E"/>
    <w:rsid w:val="00984589"/>
    <w:rsid w:val="00985C4C"/>
    <w:rsid w:val="00986BDF"/>
    <w:rsid w:val="00994D7E"/>
    <w:rsid w:val="009956D9"/>
    <w:rsid w:val="009978CF"/>
    <w:rsid w:val="009A0CCE"/>
    <w:rsid w:val="009B135C"/>
    <w:rsid w:val="009B1DCC"/>
    <w:rsid w:val="009B2C87"/>
    <w:rsid w:val="009B62EA"/>
    <w:rsid w:val="009B75D1"/>
    <w:rsid w:val="009C1A4E"/>
    <w:rsid w:val="009C1CC1"/>
    <w:rsid w:val="009C5673"/>
    <w:rsid w:val="009D7B76"/>
    <w:rsid w:val="009E0DE3"/>
    <w:rsid w:val="009E32D7"/>
    <w:rsid w:val="009E549F"/>
    <w:rsid w:val="009E70B2"/>
    <w:rsid w:val="009F1FD2"/>
    <w:rsid w:val="009F2EAB"/>
    <w:rsid w:val="00A00C84"/>
    <w:rsid w:val="00A040DC"/>
    <w:rsid w:val="00A10627"/>
    <w:rsid w:val="00A119D7"/>
    <w:rsid w:val="00A13585"/>
    <w:rsid w:val="00A140C1"/>
    <w:rsid w:val="00A143DA"/>
    <w:rsid w:val="00A14BC3"/>
    <w:rsid w:val="00A23A65"/>
    <w:rsid w:val="00A25C10"/>
    <w:rsid w:val="00A26DA3"/>
    <w:rsid w:val="00A30016"/>
    <w:rsid w:val="00A359BC"/>
    <w:rsid w:val="00A41A66"/>
    <w:rsid w:val="00A42B63"/>
    <w:rsid w:val="00A45B5D"/>
    <w:rsid w:val="00A46A98"/>
    <w:rsid w:val="00A47CCD"/>
    <w:rsid w:val="00A517C7"/>
    <w:rsid w:val="00A551B4"/>
    <w:rsid w:val="00A56276"/>
    <w:rsid w:val="00A62ABD"/>
    <w:rsid w:val="00A66378"/>
    <w:rsid w:val="00A71717"/>
    <w:rsid w:val="00A8063C"/>
    <w:rsid w:val="00A82EBF"/>
    <w:rsid w:val="00A84CBF"/>
    <w:rsid w:val="00A84ED4"/>
    <w:rsid w:val="00A8641C"/>
    <w:rsid w:val="00A90D67"/>
    <w:rsid w:val="00A9314E"/>
    <w:rsid w:val="00A9391C"/>
    <w:rsid w:val="00A93C31"/>
    <w:rsid w:val="00A95E84"/>
    <w:rsid w:val="00AA194F"/>
    <w:rsid w:val="00AA22F1"/>
    <w:rsid w:val="00AA2841"/>
    <w:rsid w:val="00AA3444"/>
    <w:rsid w:val="00AA3D31"/>
    <w:rsid w:val="00AA4D6C"/>
    <w:rsid w:val="00AB3469"/>
    <w:rsid w:val="00AB3AF1"/>
    <w:rsid w:val="00AB3E99"/>
    <w:rsid w:val="00AB7462"/>
    <w:rsid w:val="00AB777C"/>
    <w:rsid w:val="00AC0D79"/>
    <w:rsid w:val="00AC3DA2"/>
    <w:rsid w:val="00AC5287"/>
    <w:rsid w:val="00AC5BD5"/>
    <w:rsid w:val="00AD3AD3"/>
    <w:rsid w:val="00AD42FF"/>
    <w:rsid w:val="00AD510A"/>
    <w:rsid w:val="00AD5B02"/>
    <w:rsid w:val="00AF0120"/>
    <w:rsid w:val="00AF0271"/>
    <w:rsid w:val="00AF2A71"/>
    <w:rsid w:val="00B00A1E"/>
    <w:rsid w:val="00B11302"/>
    <w:rsid w:val="00B13A13"/>
    <w:rsid w:val="00B14DB6"/>
    <w:rsid w:val="00B14EE5"/>
    <w:rsid w:val="00B16ACB"/>
    <w:rsid w:val="00B25DA5"/>
    <w:rsid w:val="00B34A2D"/>
    <w:rsid w:val="00B41017"/>
    <w:rsid w:val="00B41509"/>
    <w:rsid w:val="00B417BE"/>
    <w:rsid w:val="00B52785"/>
    <w:rsid w:val="00B52B1C"/>
    <w:rsid w:val="00B54BAD"/>
    <w:rsid w:val="00B54C14"/>
    <w:rsid w:val="00B61128"/>
    <w:rsid w:val="00B65D57"/>
    <w:rsid w:val="00B67E82"/>
    <w:rsid w:val="00B740BF"/>
    <w:rsid w:val="00B76E2A"/>
    <w:rsid w:val="00BA0DD2"/>
    <w:rsid w:val="00BA1A97"/>
    <w:rsid w:val="00BA3A91"/>
    <w:rsid w:val="00BA4F20"/>
    <w:rsid w:val="00BB00B7"/>
    <w:rsid w:val="00BC349F"/>
    <w:rsid w:val="00BD34B4"/>
    <w:rsid w:val="00BE15D7"/>
    <w:rsid w:val="00BE2BEB"/>
    <w:rsid w:val="00BE2F3C"/>
    <w:rsid w:val="00BE44E2"/>
    <w:rsid w:val="00BE5A04"/>
    <w:rsid w:val="00BE6566"/>
    <w:rsid w:val="00BF251A"/>
    <w:rsid w:val="00BF2DF2"/>
    <w:rsid w:val="00C000DB"/>
    <w:rsid w:val="00C01CC5"/>
    <w:rsid w:val="00C06A05"/>
    <w:rsid w:val="00C07A5D"/>
    <w:rsid w:val="00C104A0"/>
    <w:rsid w:val="00C22FF5"/>
    <w:rsid w:val="00C2515A"/>
    <w:rsid w:val="00C260FF"/>
    <w:rsid w:val="00C30108"/>
    <w:rsid w:val="00C30C05"/>
    <w:rsid w:val="00C312F9"/>
    <w:rsid w:val="00C31787"/>
    <w:rsid w:val="00C31AC7"/>
    <w:rsid w:val="00C37320"/>
    <w:rsid w:val="00C37A57"/>
    <w:rsid w:val="00C44DAF"/>
    <w:rsid w:val="00C4633F"/>
    <w:rsid w:val="00C47CBA"/>
    <w:rsid w:val="00C61213"/>
    <w:rsid w:val="00C62024"/>
    <w:rsid w:val="00C657DC"/>
    <w:rsid w:val="00C76D0B"/>
    <w:rsid w:val="00C8143A"/>
    <w:rsid w:val="00C94B4A"/>
    <w:rsid w:val="00C95B89"/>
    <w:rsid w:val="00C95FB9"/>
    <w:rsid w:val="00C96211"/>
    <w:rsid w:val="00C966BE"/>
    <w:rsid w:val="00C96BB6"/>
    <w:rsid w:val="00CA0C11"/>
    <w:rsid w:val="00CA40B1"/>
    <w:rsid w:val="00CA4E0D"/>
    <w:rsid w:val="00CA7A2A"/>
    <w:rsid w:val="00CA7D34"/>
    <w:rsid w:val="00CB252F"/>
    <w:rsid w:val="00CB48CC"/>
    <w:rsid w:val="00CB4966"/>
    <w:rsid w:val="00CB61BE"/>
    <w:rsid w:val="00CC0CA7"/>
    <w:rsid w:val="00CC473B"/>
    <w:rsid w:val="00CC56CB"/>
    <w:rsid w:val="00CC7F8C"/>
    <w:rsid w:val="00CD7A7B"/>
    <w:rsid w:val="00CE0BCB"/>
    <w:rsid w:val="00CE4870"/>
    <w:rsid w:val="00CE5031"/>
    <w:rsid w:val="00CE781E"/>
    <w:rsid w:val="00CF3DBA"/>
    <w:rsid w:val="00D01460"/>
    <w:rsid w:val="00D020D1"/>
    <w:rsid w:val="00D1514C"/>
    <w:rsid w:val="00D1546D"/>
    <w:rsid w:val="00D217AA"/>
    <w:rsid w:val="00D226A1"/>
    <w:rsid w:val="00D26608"/>
    <w:rsid w:val="00D309F9"/>
    <w:rsid w:val="00D362F2"/>
    <w:rsid w:val="00D402D9"/>
    <w:rsid w:val="00D42A3D"/>
    <w:rsid w:val="00D45686"/>
    <w:rsid w:val="00D50409"/>
    <w:rsid w:val="00D51CF0"/>
    <w:rsid w:val="00D56329"/>
    <w:rsid w:val="00D57D36"/>
    <w:rsid w:val="00D61720"/>
    <w:rsid w:val="00D61948"/>
    <w:rsid w:val="00D65104"/>
    <w:rsid w:val="00D807CC"/>
    <w:rsid w:val="00D8377D"/>
    <w:rsid w:val="00D861F2"/>
    <w:rsid w:val="00D86A49"/>
    <w:rsid w:val="00D9094A"/>
    <w:rsid w:val="00D95766"/>
    <w:rsid w:val="00D97571"/>
    <w:rsid w:val="00D97592"/>
    <w:rsid w:val="00D97CB4"/>
    <w:rsid w:val="00DA0B6B"/>
    <w:rsid w:val="00DA3C03"/>
    <w:rsid w:val="00DB13E4"/>
    <w:rsid w:val="00DB28DB"/>
    <w:rsid w:val="00DB4DF6"/>
    <w:rsid w:val="00DC1ECB"/>
    <w:rsid w:val="00DC3030"/>
    <w:rsid w:val="00DC3CDA"/>
    <w:rsid w:val="00DC3EF3"/>
    <w:rsid w:val="00DD0627"/>
    <w:rsid w:val="00DD0ED6"/>
    <w:rsid w:val="00DD4C48"/>
    <w:rsid w:val="00DE1FAF"/>
    <w:rsid w:val="00DE51F4"/>
    <w:rsid w:val="00DF001C"/>
    <w:rsid w:val="00DF4888"/>
    <w:rsid w:val="00DF50C3"/>
    <w:rsid w:val="00E005CF"/>
    <w:rsid w:val="00E0068A"/>
    <w:rsid w:val="00E13BE7"/>
    <w:rsid w:val="00E14232"/>
    <w:rsid w:val="00E1499F"/>
    <w:rsid w:val="00E15742"/>
    <w:rsid w:val="00E16448"/>
    <w:rsid w:val="00E17C81"/>
    <w:rsid w:val="00E22F27"/>
    <w:rsid w:val="00E26158"/>
    <w:rsid w:val="00E26D5F"/>
    <w:rsid w:val="00E32C4E"/>
    <w:rsid w:val="00E33EC5"/>
    <w:rsid w:val="00E37E0D"/>
    <w:rsid w:val="00E40F75"/>
    <w:rsid w:val="00E427E3"/>
    <w:rsid w:val="00E433CE"/>
    <w:rsid w:val="00E51DE8"/>
    <w:rsid w:val="00E53F06"/>
    <w:rsid w:val="00E577EB"/>
    <w:rsid w:val="00E6094B"/>
    <w:rsid w:val="00E6431A"/>
    <w:rsid w:val="00E676D7"/>
    <w:rsid w:val="00E67EA3"/>
    <w:rsid w:val="00E70AA8"/>
    <w:rsid w:val="00E7168D"/>
    <w:rsid w:val="00E73A82"/>
    <w:rsid w:val="00E73C7D"/>
    <w:rsid w:val="00E742B0"/>
    <w:rsid w:val="00E80392"/>
    <w:rsid w:val="00E84843"/>
    <w:rsid w:val="00E8543C"/>
    <w:rsid w:val="00E8633C"/>
    <w:rsid w:val="00E914B5"/>
    <w:rsid w:val="00E9647E"/>
    <w:rsid w:val="00E9781A"/>
    <w:rsid w:val="00EB0C02"/>
    <w:rsid w:val="00EB5017"/>
    <w:rsid w:val="00EB603D"/>
    <w:rsid w:val="00EB6BE4"/>
    <w:rsid w:val="00EB6D40"/>
    <w:rsid w:val="00EC34AC"/>
    <w:rsid w:val="00EC3A6B"/>
    <w:rsid w:val="00EC3A9A"/>
    <w:rsid w:val="00EC633C"/>
    <w:rsid w:val="00EC6BA2"/>
    <w:rsid w:val="00EC79D3"/>
    <w:rsid w:val="00ED63E0"/>
    <w:rsid w:val="00EE0DAF"/>
    <w:rsid w:val="00EE23C8"/>
    <w:rsid w:val="00EE3FDB"/>
    <w:rsid w:val="00EE6878"/>
    <w:rsid w:val="00EF3A6D"/>
    <w:rsid w:val="00EF7384"/>
    <w:rsid w:val="00F032AB"/>
    <w:rsid w:val="00F033F7"/>
    <w:rsid w:val="00F043B5"/>
    <w:rsid w:val="00F04ACD"/>
    <w:rsid w:val="00F11BCB"/>
    <w:rsid w:val="00F130C9"/>
    <w:rsid w:val="00F16318"/>
    <w:rsid w:val="00F169CF"/>
    <w:rsid w:val="00F16F35"/>
    <w:rsid w:val="00F24D17"/>
    <w:rsid w:val="00F2749A"/>
    <w:rsid w:val="00F30094"/>
    <w:rsid w:val="00F3659B"/>
    <w:rsid w:val="00F44551"/>
    <w:rsid w:val="00F476DB"/>
    <w:rsid w:val="00F476F3"/>
    <w:rsid w:val="00F51E4D"/>
    <w:rsid w:val="00F54856"/>
    <w:rsid w:val="00F56F9F"/>
    <w:rsid w:val="00F61A6E"/>
    <w:rsid w:val="00F62B10"/>
    <w:rsid w:val="00F6318B"/>
    <w:rsid w:val="00F63D42"/>
    <w:rsid w:val="00F742B7"/>
    <w:rsid w:val="00F766E5"/>
    <w:rsid w:val="00F77BF4"/>
    <w:rsid w:val="00F84BAE"/>
    <w:rsid w:val="00F90DC0"/>
    <w:rsid w:val="00F92DB4"/>
    <w:rsid w:val="00F93DCE"/>
    <w:rsid w:val="00F94EA3"/>
    <w:rsid w:val="00F9500E"/>
    <w:rsid w:val="00F960F3"/>
    <w:rsid w:val="00FA2396"/>
    <w:rsid w:val="00FA2BF3"/>
    <w:rsid w:val="00FB0B19"/>
    <w:rsid w:val="00FB777E"/>
    <w:rsid w:val="00FC689C"/>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3"/>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link w:val="BodyText2Char"/>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3"/>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BodyText2Char">
    <w:name w:val="Body Text 2 Char"/>
    <w:basedOn w:val="DefaultParagraphFont"/>
    <w:link w:val="BodyText2"/>
    <w:rsid w:val="00E26158"/>
    <w:rPr>
      <w:rFonts w:ascii="Arial Black" w:hAnsi="Arial Blac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CFC9-8279-46FA-90A3-356AF61E7B28}"/>
</file>

<file path=customXml/itemProps2.xml><?xml version="1.0" encoding="utf-8"?>
<ds:datastoreItem xmlns:ds="http://schemas.openxmlformats.org/officeDocument/2006/customXml" ds:itemID="{E9A89883-6ACE-4D60-A2B0-98FCA4418A23}"/>
</file>

<file path=customXml/itemProps3.xml><?xml version="1.0" encoding="utf-8"?>
<ds:datastoreItem xmlns:ds="http://schemas.openxmlformats.org/officeDocument/2006/customXml" ds:itemID="{AEE6F4E1-8A32-4E9D-A2C4-4A82A3F85D6E}"/>
</file>

<file path=customXml/itemProps4.xml><?xml version="1.0" encoding="utf-8"?>
<ds:datastoreItem xmlns:ds="http://schemas.openxmlformats.org/officeDocument/2006/customXml" ds:itemID="{4174DAA0-FF6F-4AFE-91DF-3AD77B55445C}"/>
</file>

<file path=docProps/app.xml><?xml version="1.0" encoding="utf-8"?>
<Properties xmlns="http://schemas.openxmlformats.org/officeDocument/2006/extended-properties" xmlns:vt="http://schemas.openxmlformats.org/officeDocument/2006/docPropsVTypes">
  <Template>Normal</Template>
  <TotalTime>113</TotalTime>
  <Pages>15</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Soucy, Francis M. (Frank)</dc:creator>
  <cp:lastPrinted>2011-03-10T14:17:00Z</cp:lastPrinted>
  <dcterms:created xsi:type="dcterms:W3CDTF">2014-11-03T17:41:00Z</dcterms:created>
  <dcterms:modified xsi:type="dcterms:W3CDTF">2014-12-17T16:33:00Z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