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84" w:rsidRPr="00EF13A6" w:rsidRDefault="00EF13A6" w:rsidP="00EF13A6">
      <w:pPr>
        <w:pStyle w:val="ListParagraph"/>
        <w:numPr>
          <w:ilvl w:val="0"/>
          <w:numId w:val="1"/>
        </w:numPr>
        <w:rPr>
          <w:rFonts w:ascii="Arial" w:hAnsi="Arial" w:cs="Arial"/>
          <w:b/>
        </w:rPr>
      </w:pPr>
      <w:bookmarkStart w:id="0" w:name="_GoBack"/>
      <w:bookmarkEnd w:id="0"/>
      <w:r w:rsidRPr="00EF13A6">
        <w:rPr>
          <w:rFonts w:ascii="Arial" w:hAnsi="Arial" w:cs="Arial"/>
          <w:b/>
        </w:rPr>
        <w:t>Governing Specifications</w:t>
      </w:r>
    </w:p>
    <w:p w:rsidR="00EF13A6" w:rsidRPr="00EF13A6" w:rsidRDefault="00EF13A6" w:rsidP="00EF13A6">
      <w:pPr>
        <w:pStyle w:val="BodyTextIndent2"/>
        <w:rPr>
          <w:rFonts w:ascii="Arial" w:hAnsi="Arial" w:cs="Arial"/>
          <w:sz w:val="22"/>
          <w:szCs w:val="22"/>
        </w:rPr>
      </w:pPr>
      <w:r w:rsidRPr="00EF13A6">
        <w:rPr>
          <w:rFonts w:ascii="Arial" w:hAnsi="Arial" w:cs="Arial"/>
          <w:sz w:val="22"/>
          <w:szCs w:val="22"/>
        </w:rPr>
        <w:t>Examples:</w:t>
      </w:r>
    </w:p>
    <w:p w:rsidR="00EF13A6" w:rsidRPr="00EF13A6" w:rsidRDefault="00EF13A6" w:rsidP="00EF13A6">
      <w:pPr>
        <w:pStyle w:val="BodyTextIndent"/>
        <w:rPr>
          <w:rFonts w:ascii="Arial" w:hAnsi="Arial" w:cs="Arial"/>
          <w:sz w:val="22"/>
          <w:szCs w:val="22"/>
        </w:rPr>
      </w:pPr>
    </w:p>
    <w:p w:rsidR="00EF13A6" w:rsidRPr="00EF13A6" w:rsidRDefault="00EF13A6" w:rsidP="00EF13A6">
      <w:pPr>
        <w:pStyle w:val="BodyTextIndent"/>
        <w:numPr>
          <w:ilvl w:val="0"/>
          <w:numId w:val="2"/>
        </w:numPr>
        <w:tabs>
          <w:tab w:val="clear" w:pos="360"/>
          <w:tab w:val="num" w:pos="1080"/>
        </w:tabs>
        <w:ind w:left="1080"/>
        <w:rPr>
          <w:rFonts w:ascii="Arial" w:hAnsi="Arial" w:cs="Arial"/>
          <w:sz w:val="22"/>
          <w:szCs w:val="22"/>
        </w:rPr>
      </w:pPr>
      <w:smartTag w:uri="urn:schemas-microsoft-com:office:smarttags" w:element="stockticker">
        <w:r w:rsidRPr="00EF13A6">
          <w:rPr>
            <w:rFonts w:ascii="Arial" w:hAnsi="Arial" w:cs="Arial"/>
            <w:sz w:val="22"/>
            <w:szCs w:val="22"/>
          </w:rPr>
          <w:t>MIL</w:t>
        </w:r>
      </w:smartTag>
      <w:r w:rsidRPr="00EF13A6">
        <w:rPr>
          <w:rFonts w:ascii="Arial" w:hAnsi="Arial" w:cs="Arial"/>
          <w:sz w:val="22"/>
          <w:szCs w:val="22"/>
        </w:rPr>
        <w:t>-</w:t>
      </w:r>
      <w:smartTag w:uri="urn:schemas-microsoft-com:office:smarttags" w:element="stockticker">
        <w:r w:rsidRPr="00EF13A6">
          <w:rPr>
            <w:rFonts w:ascii="Arial" w:hAnsi="Arial" w:cs="Arial"/>
            <w:sz w:val="22"/>
            <w:szCs w:val="22"/>
          </w:rPr>
          <w:t>DTL</w:t>
        </w:r>
      </w:smartTag>
      <w:r w:rsidRPr="00EF13A6">
        <w:rPr>
          <w:rFonts w:ascii="Arial" w:hAnsi="Arial" w:cs="Arial"/>
          <w:sz w:val="22"/>
          <w:szCs w:val="22"/>
        </w:rPr>
        <w:t>-23227 (Tube And Pipe, Nickel Chromium-Iron Alloy (</w:t>
      </w:r>
      <w:smartTag w:uri="urn:schemas-microsoft-com:office:smarttags" w:element="stockticker">
        <w:r w:rsidRPr="00EF13A6">
          <w:rPr>
            <w:rFonts w:ascii="Arial" w:hAnsi="Arial" w:cs="Arial"/>
            <w:sz w:val="22"/>
            <w:szCs w:val="22"/>
          </w:rPr>
          <w:t>UNS</w:t>
        </w:r>
      </w:smartTag>
      <w:r w:rsidRPr="00EF13A6">
        <w:rPr>
          <w:rFonts w:ascii="Arial" w:hAnsi="Arial" w:cs="Arial"/>
          <w:sz w:val="22"/>
          <w:szCs w:val="22"/>
        </w:rPr>
        <w:t xml:space="preserve"> N06600)), </w:t>
      </w:r>
    </w:p>
    <w:p w:rsidR="00EF13A6" w:rsidRPr="00EF13A6" w:rsidRDefault="00EF13A6" w:rsidP="00EF13A6">
      <w:pPr>
        <w:pStyle w:val="BodyTextIndent"/>
        <w:numPr>
          <w:ilvl w:val="0"/>
          <w:numId w:val="3"/>
        </w:numPr>
        <w:tabs>
          <w:tab w:val="clear" w:pos="360"/>
          <w:tab w:val="num" w:pos="1080"/>
        </w:tabs>
        <w:ind w:left="1080"/>
        <w:rPr>
          <w:rFonts w:ascii="Arial" w:hAnsi="Arial" w:cs="Arial"/>
          <w:sz w:val="22"/>
          <w:szCs w:val="22"/>
        </w:rPr>
      </w:pPr>
      <w:smartTag w:uri="urn:schemas-microsoft-com:office:smarttags" w:element="stockticker">
        <w:r w:rsidRPr="00EF13A6">
          <w:rPr>
            <w:rFonts w:ascii="Arial" w:hAnsi="Arial" w:cs="Arial"/>
            <w:sz w:val="22"/>
            <w:szCs w:val="22"/>
          </w:rPr>
          <w:t>MIL</w:t>
        </w:r>
      </w:smartTag>
      <w:r w:rsidRPr="00EF13A6">
        <w:rPr>
          <w:rFonts w:ascii="Arial" w:hAnsi="Arial" w:cs="Arial"/>
          <w:sz w:val="22"/>
          <w:szCs w:val="22"/>
        </w:rPr>
        <w:t>-</w:t>
      </w:r>
      <w:smartTag w:uri="urn:schemas-microsoft-com:office:smarttags" w:element="stockticker">
        <w:r w:rsidRPr="00EF13A6">
          <w:rPr>
            <w:rFonts w:ascii="Arial" w:hAnsi="Arial" w:cs="Arial"/>
            <w:sz w:val="22"/>
            <w:szCs w:val="22"/>
          </w:rPr>
          <w:t>DTL</w:t>
        </w:r>
      </w:smartTag>
      <w:r w:rsidRPr="00EF13A6">
        <w:rPr>
          <w:rFonts w:ascii="Arial" w:hAnsi="Arial" w:cs="Arial"/>
          <w:sz w:val="22"/>
          <w:szCs w:val="22"/>
        </w:rPr>
        <w:t>-24128 (Low Carbon Chromium Steel Bars And Forgings (</w:t>
      </w:r>
      <w:smartTag w:uri="urn:schemas-microsoft-com:office:smarttags" w:element="stockticker">
        <w:r w:rsidRPr="00EF13A6">
          <w:rPr>
            <w:rFonts w:ascii="Arial" w:hAnsi="Arial" w:cs="Arial"/>
            <w:sz w:val="22"/>
            <w:szCs w:val="22"/>
          </w:rPr>
          <w:t>UNS</w:t>
        </w:r>
      </w:smartTag>
      <w:r w:rsidRPr="00EF13A6">
        <w:rPr>
          <w:rFonts w:ascii="Arial" w:hAnsi="Arial" w:cs="Arial"/>
          <w:sz w:val="22"/>
          <w:szCs w:val="22"/>
        </w:rPr>
        <w:t xml:space="preserve"> S40300)), </w:t>
      </w:r>
    </w:p>
    <w:p w:rsidR="00EF13A6" w:rsidRPr="00EF13A6" w:rsidRDefault="00EF13A6" w:rsidP="00EF13A6">
      <w:pPr>
        <w:pStyle w:val="BodyTextIndent"/>
        <w:numPr>
          <w:ilvl w:val="0"/>
          <w:numId w:val="4"/>
        </w:numPr>
        <w:tabs>
          <w:tab w:val="clear" w:pos="360"/>
          <w:tab w:val="num" w:pos="1080"/>
        </w:tabs>
        <w:ind w:left="1080"/>
        <w:rPr>
          <w:rFonts w:ascii="Arial" w:hAnsi="Arial" w:cs="Arial"/>
          <w:sz w:val="22"/>
          <w:szCs w:val="22"/>
        </w:rPr>
      </w:pPr>
      <w:smartTag w:uri="urn:schemas-microsoft-com:office:smarttags" w:element="stockticker">
        <w:r w:rsidRPr="00EF13A6">
          <w:rPr>
            <w:rFonts w:ascii="Arial" w:hAnsi="Arial" w:cs="Arial"/>
            <w:sz w:val="22"/>
            <w:szCs w:val="22"/>
          </w:rPr>
          <w:t>MIL</w:t>
        </w:r>
      </w:smartTag>
      <w:r w:rsidRPr="00EF13A6">
        <w:rPr>
          <w:rFonts w:ascii="Arial" w:hAnsi="Arial" w:cs="Arial"/>
          <w:sz w:val="22"/>
          <w:szCs w:val="22"/>
        </w:rPr>
        <w:t>-S-23194 (Steel Forgings, Carbon And Low Alloy (Comp A, Comp C, Comp F))</w:t>
      </w:r>
    </w:p>
    <w:p w:rsidR="00EF13A6" w:rsidRPr="00EF13A6" w:rsidRDefault="00EF13A6" w:rsidP="00EF13A6">
      <w:pPr>
        <w:ind w:left="720"/>
        <w:rPr>
          <w:rFonts w:ascii="Arial" w:hAnsi="Arial" w:cs="Arial"/>
        </w:rPr>
      </w:pPr>
    </w:p>
    <w:p w:rsidR="00EF13A6" w:rsidRPr="00EF13A6" w:rsidRDefault="00EF13A6" w:rsidP="00EF13A6">
      <w:pPr>
        <w:pStyle w:val="ListParagraph"/>
        <w:numPr>
          <w:ilvl w:val="0"/>
          <w:numId w:val="1"/>
        </w:numPr>
        <w:rPr>
          <w:rFonts w:ascii="Arial" w:hAnsi="Arial" w:cs="Arial"/>
          <w:b/>
        </w:rPr>
      </w:pPr>
      <w:r w:rsidRPr="00EF13A6">
        <w:rPr>
          <w:rFonts w:ascii="Arial" w:hAnsi="Arial" w:cs="Arial"/>
          <w:b/>
        </w:rPr>
        <w:t>Technical Concerns</w:t>
      </w:r>
    </w:p>
    <w:p w:rsidR="00EF13A6" w:rsidRPr="000A724A" w:rsidRDefault="00EF13A6" w:rsidP="00EF13A6">
      <w:pPr>
        <w:pStyle w:val="BodyTextIndent2"/>
        <w:rPr>
          <w:rFonts w:ascii="Arial" w:hAnsi="Arial" w:cs="Arial"/>
          <w:sz w:val="22"/>
          <w:szCs w:val="22"/>
        </w:rPr>
      </w:pPr>
      <w:r w:rsidRPr="000A724A">
        <w:rPr>
          <w:rFonts w:ascii="Arial" w:hAnsi="Arial" w:cs="Arial"/>
          <w:sz w:val="22"/>
          <w:szCs w:val="22"/>
        </w:rPr>
        <w:t>Erroneous chemical analysis results could result in shipment of deficient material for Program use.  (The deficiencies in the material might not manifest themselves until the material is already in use and could shorten the intended service life of equipment used in critical service applications.)</w:t>
      </w:r>
    </w:p>
    <w:p w:rsidR="00EF13A6" w:rsidRPr="00EF13A6" w:rsidRDefault="00EF13A6" w:rsidP="00EF13A6">
      <w:pPr>
        <w:ind w:left="720"/>
        <w:rPr>
          <w:rFonts w:ascii="Arial" w:hAnsi="Arial" w:cs="Arial"/>
        </w:rPr>
      </w:pPr>
    </w:p>
    <w:p w:rsidR="00EF13A6" w:rsidRPr="00EF13A6" w:rsidRDefault="00EF13A6" w:rsidP="00EF13A6">
      <w:pPr>
        <w:pStyle w:val="ListParagraph"/>
        <w:numPr>
          <w:ilvl w:val="0"/>
          <w:numId w:val="1"/>
        </w:numPr>
        <w:rPr>
          <w:rFonts w:ascii="Arial" w:hAnsi="Arial" w:cs="Arial"/>
          <w:b/>
        </w:rPr>
      </w:pPr>
      <w:r w:rsidRPr="00EF13A6">
        <w:rPr>
          <w:rFonts w:ascii="Arial" w:hAnsi="Arial" w:cs="Arial"/>
          <w:b/>
        </w:rPr>
        <w:t>Known Process Problems</w:t>
      </w:r>
    </w:p>
    <w:p w:rsidR="00EF13A6" w:rsidRPr="00EF13A6" w:rsidRDefault="00EF13A6" w:rsidP="00EF13A6">
      <w:pPr>
        <w:rPr>
          <w:rFonts w:ascii="Arial" w:hAnsi="Arial" w:cs="Arial"/>
        </w:rPr>
      </w:pPr>
    </w:p>
    <w:p w:rsidR="00EF13A6" w:rsidRPr="00EF13A6" w:rsidRDefault="00EF13A6" w:rsidP="00EF13A6">
      <w:pPr>
        <w:pStyle w:val="ListParagraph"/>
        <w:numPr>
          <w:ilvl w:val="0"/>
          <w:numId w:val="1"/>
        </w:numPr>
        <w:rPr>
          <w:rFonts w:ascii="Arial" w:hAnsi="Arial" w:cs="Arial"/>
          <w:b/>
        </w:rPr>
      </w:pPr>
      <w:r w:rsidRPr="00EF13A6">
        <w:rPr>
          <w:rFonts w:ascii="Arial" w:hAnsi="Arial" w:cs="Arial"/>
          <w:b/>
        </w:rPr>
        <w:t>Checklist Items</w:t>
      </w:r>
    </w:p>
    <w:p w:rsidR="00EF13A6" w:rsidRPr="000A724A" w:rsidRDefault="00EF13A6" w:rsidP="00EF13A6">
      <w:pPr>
        <w:ind w:left="720"/>
        <w:rPr>
          <w:rFonts w:ascii="Arial" w:hAnsi="Arial" w:cs="Arial"/>
          <w:b/>
        </w:rPr>
      </w:pPr>
      <w:r w:rsidRPr="000A724A">
        <w:rPr>
          <w:rFonts w:ascii="Arial" w:hAnsi="Arial" w:cs="Arial"/>
          <w:b/>
          <w:u w:val="single"/>
        </w:rPr>
        <w:t>Part A: Contract Compliance Items.</w:t>
      </w:r>
      <w:r w:rsidRPr="000A724A">
        <w:rPr>
          <w:rFonts w:ascii="Arial" w:hAnsi="Arial" w:cs="Arial"/>
        </w:rPr>
        <w:t xml:space="preserve">  An explanation should be provided for any “no” response and follow-up questions should be asked as appropriate.  Also, the “REMARKS” column should be used to explain the supplier’s method of compliance or other pertinent observations.  </w:t>
      </w:r>
      <w:r w:rsidRPr="000A724A">
        <w:rPr>
          <w:rFonts w:ascii="Arial" w:hAnsi="Arial" w:cs="Arial"/>
          <w:b/>
        </w:rPr>
        <w:t>All applicable contract specific items should be filled in prior to the visit to customize the checklist for each visit.</w:t>
      </w:r>
    </w:p>
    <w:p w:rsidR="00EF13A6" w:rsidRPr="000A724A" w:rsidRDefault="00EF13A6" w:rsidP="00EF13A6">
      <w:pPr>
        <w:spacing w:after="120"/>
        <w:ind w:left="720"/>
        <w:rPr>
          <w:rFonts w:ascii="Arial" w:hAnsi="Arial" w:cs="Arial"/>
        </w:rPr>
      </w:pPr>
      <w:r w:rsidRPr="000A724A">
        <w:rPr>
          <w:rFonts w:ascii="Arial" w:hAnsi="Arial" w:cs="Arial"/>
          <w:b/>
          <w:u w:val="single"/>
        </w:rPr>
        <w:t xml:space="preserve">Part B: Additional Supplier Capability and Data Gathering Items. </w:t>
      </w:r>
      <w:r w:rsidRPr="000A724A">
        <w:rPr>
          <w:rFonts w:ascii="Arial" w:hAnsi="Arial" w:cs="Arial"/>
        </w:rPr>
        <w:t xml:space="preserve">  Additional “how” or data-gathering type questions should be asked as appropriate to gain better understanding of the supplier’s operation, and the answers documented.</w:t>
      </w:r>
    </w:p>
    <w:p w:rsidR="00EF13A6" w:rsidRPr="00EF13A6" w:rsidRDefault="00EF13A6" w:rsidP="00EF13A6">
      <w:pPr>
        <w:rPr>
          <w:rFonts w:ascii="Arial" w:hAnsi="Arial" w:cs="Arial"/>
        </w:rPr>
      </w:pPr>
    </w:p>
    <w:p w:rsidR="00EF13A6" w:rsidRDefault="00EF13A6" w:rsidP="00EF13A6">
      <w:pPr>
        <w:rPr>
          <w:rFonts w:ascii="Arial" w:hAnsi="Arial" w:cs="Arial"/>
        </w:rPr>
      </w:pPr>
    </w:p>
    <w:p w:rsidR="00EF13A6" w:rsidRDefault="00EF13A6">
      <w:pPr>
        <w:rPr>
          <w:rFonts w:ascii="Arial" w:hAnsi="Arial" w:cs="Arial"/>
        </w:rPr>
      </w:pPr>
      <w:r>
        <w:rPr>
          <w:rFonts w:ascii="Arial" w:hAnsi="Arial" w:cs="Arial"/>
        </w:rPr>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4469"/>
        <w:gridCol w:w="891"/>
        <w:gridCol w:w="1089"/>
        <w:gridCol w:w="786"/>
        <w:gridCol w:w="2544"/>
      </w:tblGrid>
      <w:tr w:rsidR="00C83AC6" w:rsidRPr="00C83AC6" w:rsidTr="0002710F">
        <w:trPr>
          <w:trHeight w:val="576"/>
        </w:trPr>
        <w:tc>
          <w:tcPr>
            <w:tcW w:w="1219" w:type="dxa"/>
            <w:vAlign w:val="center"/>
          </w:tcPr>
          <w:p w:rsidR="00C83AC6" w:rsidRPr="00C83AC6" w:rsidRDefault="00C83AC6" w:rsidP="0051737A">
            <w:pPr>
              <w:jc w:val="center"/>
              <w:rPr>
                <w:rFonts w:ascii="Arial" w:hAnsi="Arial" w:cs="Arial"/>
                <w:b/>
              </w:rPr>
            </w:pPr>
            <w:r w:rsidRPr="00C83AC6">
              <w:rPr>
                <w:rFonts w:ascii="Arial" w:hAnsi="Arial" w:cs="Arial"/>
                <w:b/>
              </w:rPr>
              <w:lastRenderedPageBreak/>
              <w:t>Supplier:</w:t>
            </w:r>
          </w:p>
        </w:tc>
        <w:tc>
          <w:tcPr>
            <w:tcW w:w="4469" w:type="dxa"/>
            <w:tcBorders>
              <w:bottom w:val="single" w:sz="4" w:space="0" w:color="auto"/>
            </w:tcBorders>
            <w:vAlign w:val="center"/>
          </w:tcPr>
          <w:p w:rsidR="00C83AC6" w:rsidRPr="00C83AC6" w:rsidRDefault="00C83AC6" w:rsidP="0051737A">
            <w:pPr>
              <w:jc w:val="center"/>
              <w:rPr>
                <w:rFonts w:ascii="Arial" w:hAnsi="Arial" w:cs="Arial"/>
                <w:b/>
              </w:rPr>
            </w:pPr>
          </w:p>
        </w:tc>
        <w:tc>
          <w:tcPr>
            <w:tcW w:w="891" w:type="dxa"/>
            <w:vAlign w:val="center"/>
          </w:tcPr>
          <w:p w:rsidR="00C83AC6" w:rsidRPr="00C83AC6" w:rsidRDefault="00C83AC6" w:rsidP="0051737A">
            <w:pPr>
              <w:jc w:val="center"/>
              <w:rPr>
                <w:rFonts w:ascii="Arial" w:hAnsi="Arial" w:cs="Arial"/>
                <w:b/>
              </w:rPr>
            </w:pPr>
            <w:r w:rsidRPr="00C83AC6">
              <w:rPr>
                <w:rFonts w:ascii="Arial" w:hAnsi="Arial" w:cs="Arial"/>
                <w:b/>
              </w:rPr>
              <w:t>Date:</w:t>
            </w:r>
          </w:p>
        </w:tc>
        <w:tc>
          <w:tcPr>
            <w:tcW w:w="1089" w:type="dxa"/>
            <w:tcBorders>
              <w:bottom w:val="single" w:sz="4" w:space="0" w:color="auto"/>
            </w:tcBorders>
            <w:vAlign w:val="center"/>
          </w:tcPr>
          <w:p w:rsidR="00C83AC6" w:rsidRPr="00C83AC6" w:rsidRDefault="00C83AC6" w:rsidP="0051737A">
            <w:pPr>
              <w:jc w:val="center"/>
              <w:rPr>
                <w:rFonts w:ascii="Arial" w:hAnsi="Arial" w:cs="Arial"/>
                <w:b/>
              </w:rPr>
            </w:pPr>
          </w:p>
        </w:tc>
        <w:tc>
          <w:tcPr>
            <w:tcW w:w="786" w:type="dxa"/>
            <w:vAlign w:val="center"/>
          </w:tcPr>
          <w:p w:rsidR="00C83AC6" w:rsidRPr="00C83AC6" w:rsidRDefault="00C83AC6" w:rsidP="0051737A">
            <w:pPr>
              <w:jc w:val="center"/>
              <w:rPr>
                <w:rFonts w:ascii="Arial" w:hAnsi="Arial" w:cs="Arial"/>
                <w:b/>
              </w:rPr>
            </w:pPr>
            <w:r w:rsidRPr="00C83AC6">
              <w:rPr>
                <w:rFonts w:ascii="Arial" w:hAnsi="Arial" w:cs="Arial"/>
                <w:b/>
              </w:rPr>
              <w:t>QAR:</w:t>
            </w:r>
          </w:p>
        </w:tc>
        <w:tc>
          <w:tcPr>
            <w:tcW w:w="2544" w:type="dxa"/>
            <w:tcBorders>
              <w:bottom w:val="single" w:sz="4" w:space="0" w:color="auto"/>
            </w:tcBorders>
            <w:vAlign w:val="center"/>
          </w:tcPr>
          <w:p w:rsidR="00C83AC6" w:rsidRPr="00C83AC6" w:rsidRDefault="00C83AC6" w:rsidP="0051737A">
            <w:pPr>
              <w:jc w:val="center"/>
              <w:rPr>
                <w:rFonts w:ascii="Arial" w:hAnsi="Arial" w:cs="Arial"/>
                <w:b/>
              </w:rPr>
            </w:pPr>
          </w:p>
        </w:tc>
      </w:tr>
    </w:tbl>
    <w:p w:rsidR="00C83AC6" w:rsidRPr="00C83AC6" w:rsidRDefault="00C83AC6" w:rsidP="00C83AC6">
      <w:pPr>
        <w:spacing w:after="0" w:line="240" w:lineRule="auto"/>
        <w:jc w:val="center"/>
        <w:rPr>
          <w:rFonts w:ascii="Arial" w:hAnsi="Arial" w:cs="Arial"/>
          <w:sz w:val="18"/>
          <w:szCs w:val="18"/>
        </w:rPr>
      </w:pPr>
    </w:p>
    <w:p w:rsidR="00FB44AD" w:rsidRDefault="00C83AC6" w:rsidP="00C83AC6">
      <w:pPr>
        <w:spacing w:after="0" w:line="240" w:lineRule="auto"/>
        <w:jc w:val="center"/>
        <w:rPr>
          <w:rFonts w:ascii="Arial" w:hAnsi="Arial" w:cs="Arial"/>
          <w:b/>
          <w:sz w:val="28"/>
          <w:szCs w:val="28"/>
        </w:rPr>
      </w:pPr>
      <w:r w:rsidRPr="00C83AC6">
        <w:rPr>
          <w:rFonts w:ascii="Arial" w:hAnsi="Arial" w:cs="Arial"/>
          <w:b/>
          <w:sz w:val="28"/>
          <w:szCs w:val="28"/>
        </w:rPr>
        <w:t xml:space="preserve">PART A </w:t>
      </w:r>
    </w:p>
    <w:p w:rsidR="00C83AC6" w:rsidRDefault="00C83AC6" w:rsidP="00C83AC6">
      <w:pPr>
        <w:spacing w:after="0" w:line="240" w:lineRule="auto"/>
        <w:jc w:val="center"/>
        <w:rPr>
          <w:rFonts w:ascii="Arial" w:hAnsi="Arial" w:cs="Arial"/>
          <w:b/>
          <w:sz w:val="28"/>
          <w:szCs w:val="28"/>
        </w:rPr>
      </w:pPr>
      <w:r w:rsidRPr="00C83AC6">
        <w:rPr>
          <w:rFonts w:ascii="Arial" w:hAnsi="Arial" w:cs="Arial"/>
          <w:b/>
          <w:sz w:val="28"/>
          <w:szCs w:val="28"/>
        </w:rPr>
        <w:t>CONTRACT COMPLIANCE ITEMS</w:t>
      </w:r>
    </w:p>
    <w:p w:rsidR="00C83AC6" w:rsidRPr="00C83AC6" w:rsidRDefault="00C83AC6" w:rsidP="00C83AC6">
      <w:pPr>
        <w:spacing w:after="0" w:line="240" w:lineRule="auto"/>
        <w:jc w:val="center"/>
        <w:rPr>
          <w:b/>
          <w:sz w:val="18"/>
          <w:szCs w:val="18"/>
        </w:rPr>
      </w:pPr>
    </w:p>
    <w:tbl>
      <w:tblPr>
        <w:tblStyle w:val="TableGrid"/>
        <w:tblW w:w="10980" w:type="dxa"/>
        <w:tblInd w:w="18" w:type="dxa"/>
        <w:tblLook w:val="04A0" w:firstRow="1" w:lastRow="0" w:firstColumn="1" w:lastColumn="0" w:noHBand="0" w:noVBand="1"/>
      </w:tblPr>
      <w:tblGrid>
        <w:gridCol w:w="648"/>
        <w:gridCol w:w="5040"/>
        <w:gridCol w:w="630"/>
        <w:gridCol w:w="634"/>
        <w:gridCol w:w="634"/>
        <w:gridCol w:w="3394"/>
      </w:tblGrid>
      <w:tr w:rsidR="00616A35" w:rsidRPr="00FB44AD" w:rsidTr="00FB44AD">
        <w:trPr>
          <w:cantSplit/>
          <w:trHeight w:hRule="exact" w:val="576"/>
          <w:tblHeader/>
        </w:trPr>
        <w:tc>
          <w:tcPr>
            <w:tcW w:w="648"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Line</w:t>
            </w:r>
          </w:p>
        </w:tc>
        <w:tc>
          <w:tcPr>
            <w:tcW w:w="5040"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Checklist Item</w:t>
            </w:r>
          </w:p>
        </w:tc>
        <w:tc>
          <w:tcPr>
            <w:tcW w:w="630"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Yes</w:t>
            </w:r>
          </w:p>
        </w:tc>
        <w:tc>
          <w:tcPr>
            <w:tcW w:w="634"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No</w:t>
            </w:r>
          </w:p>
        </w:tc>
        <w:tc>
          <w:tcPr>
            <w:tcW w:w="634" w:type="dxa"/>
            <w:shd w:val="clear" w:color="auto" w:fill="8DB3E2" w:themeFill="text2" w:themeFillTint="66"/>
            <w:vAlign w:val="center"/>
          </w:tcPr>
          <w:p w:rsidR="00EF13A6" w:rsidRPr="00FB44AD" w:rsidRDefault="00EF13A6" w:rsidP="00C811A6">
            <w:pPr>
              <w:jc w:val="center"/>
              <w:rPr>
                <w:rFonts w:ascii="Arial" w:hAnsi="Arial" w:cs="Arial"/>
                <w:b/>
                <w:sz w:val="20"/>
                <w:szCs w:val="20"/>
              </w:rPr>
            </w:pPr>
            <w:r w:rsidRPr="00FB44AD">
              <w:rPr>
                <w:rFonts w:ascii="Arial" w:hAnsi="Arial" w:cs="Arial"/>
                <w:b/>
                <w:sz w:val="20"/>
                <w:szCs w:val="20"/>
              </w:rPr>
              <w:t>N/A</w:t>
            </w:r>
          </w:p>
        </w:tc>
        <w:tc>
          <w:tcPr>
            <w:tcW w:w="3394" w:type="dxa"/>
            <w:shd w:val="clear" w:color="auto" w:fill="8DB3E2" w:themeFill="text2" w:themeFillTint="66"/>
            <w:vAlign w:val="center"/>
          </w:tcPr>
          <w:p w:rsidR="00EF13A6" w:rsidRPr="00FB44AD" w:rsidRDefault="00C811A6" w:rsidP="00C811A6">
            <w:pPr>
              <w:jc w:val="center"/>
              <w:rPr>
                <w:rFonts w:ascii="Arial" w:hAnsi="Arial" w:cs="Arial"/>
                <w:b/>
                <w:sz w:val="20"/>
                <w:szCs w:val="20"/>
              </w:rPr>
            </w:pPr>
            <w:r w:rsidRPr="00FB44AD">
              <w:rPr>
                <w:rFonts w:ascii="Arial" w:hAnsi="Arial" w:cs="Arial"/>
                <w:b/>
                <w:sz w:val="20"/>
                <w:szCs w:val="20"/>
              </w:rPr>
              <w:t>Remarks / Method of Compliance</w:t>
            </w:r>
          </w:p>
        </w:tc>
      </w:tr>
      <w:tr w:rsidR="00C811A6" w:rsidRPr="00FB44AD" w:rsidTr="00FB44AD">
        <w:trPr>
          <w:trHeight w:val="576"/>
        </w:trPr>
        <w:tc>
          <w:tcPr>
            <w:tcW w:w="648" w:type="dxa"/>
            <w:vAlign w:val="center"/>
          </w:tcPr>
          <w:p w:rsidR="00C811A6" w:rsidRPr="00FB44AD" w:rsidRDefault="00BA6607" w:rsidP="00C811A6">
            <w:pPr>
              <w:jc w:val="center"/>
              <w:rPr>
                <w:rFonts w:ascii="Arial" w:hAnsi="Arial" w:cs="Arial"/>
                <w:b/>
                <w:sz w:val="20"/>
                <w:szCs w:val="20"/>
              </w:rPr>
            </w:pPr>
            <w:r w:rsidRPr="00FB44AD">
              <w:rPr>
                <w:rFonts w:ascii="Arial" w:hAnsi="Arial" w:cs="Arial"/>
                <w:b/>
                <w:sz w:val="20"/>
                <w:szCs w:val="20"/>
              </w:rPr>
              <w:t>A.1</w:t>
            </w:r>
          </w:p>
        </w:tc>
        <w:tc>
          <w:tcPr>
            <w:tcW w:w="5040" w:type="dxa"/>
            <w:vAlign w:val="center"/>
          </w:tcPr>
          <w:p w:rsidR="00C811A6" w:rsidRPr="00FB44AD" w:rsidRDefault="00BA6607" w:rsidP="007A77CB">
            <w:pPr>
              <w:rPr>
                <w:rFonts w:ascii="Arial" w:hAnsi="Arial" w:cs="Arial"/>
                <w:sz w:val="20"/>
                <w:szCs w:val="20"/>
              </w:rPr>
            </w:pPr>
            <w:r w:rsidRPr="00FB44AD">
              <w:rPr>
                <w:rFonts w:ascii="Arial" w:hAnsi="Arial" w:cs="Arial"/>
                <w:sz w:val="20"/>
                <w:szCs w:val="20"/>
              </w:rPr>
              <w:t xml:space="preserve">Describe parts/ material to be inspected (physical description): </w:t>
            </w:r>
          </w:p>
        </w:tc>
        <w:tc>
          <w:tcPr>
            <w:tcW w:w="630"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BA6607" w:rsidP="007A77CB">
            <w:pPr>
              <w:jc w:val="center"/>
              <w:rPr>
                <w:rFonts w:ascii="Arial" w:hAnsi="Arial" w:cs="Arial"/>
                <w:b/>
                <w:sz w:val="20"/>
                <w:szCs w:val="20"/>
              </w:rPr>
            </w:pPr>
            <w:r w:rsidRPr="00FB44AD">
              <w:rPr>
                <w:rFonts w:ascii="Arial" w:hAnsi="Arial" w:cs="Arial"/>
                <w:b/>
                <w:sz w:val="20"/>
                <w:szCs w:val="20"/>
              </w:rPr>
              <w:t>A.2</w:t>
            </w:r>
          </w:p>
        </w:tc>
        <w:tc>
          <w:tcPr>
            <w:tcW w:w="5040" w:type="dxa"/>
            <w:vAlign w:val="center"/>
          </w:tcPr>
          <w:p w:rsidR="00BA6607" w:rsidRPr="00FB44AD" w:rsidRDefault="00BA6607" w:rsidP="007A77CB">
            <w:pPr>
              <w:rPr>
                <w:rFonts w:ascii="Arial" w:hAnsi="Arial" w:cs="Arial"/>
                <w:sz w:val="20"/>
                <w:szCs w:val="20"/>
              </w:rPr>
            </w:pPr>
            <w:r w:rsidRPr="00FB44AD">
              <w:rPr>
                <w:rFonts w:ascii="Arial" w:hAnsi="Arial" w:cs="Arial"/>
                <w:sz w:val="20"/>
                <w:szCs w:val="20"/>
              </w:rPr>
              <w:t>What is the application of the parts/material?</w:t>
            </w:r>
          </w:p>
          <w:p w:rsidR="007A77CB" w:rsidRPr="00FB44AD" w:rsidRDefault="007A77CB" w:rsidP="007A77CB">
            <w:pPr>
              <w:rPr>
                <w:rFonts w:ascii="Arial" w:hAnsi="Arial" w:cs="Arial"/>
                <w:sz w:val="20"/>
                <w:szCs w:val="20"/>
              </w:rPr>
            </w:pPr>
          </w:p>
          <w:p w:rsidR="00C811A6" w:rsidRPr="00FB44AD" w:rsidRDefault="00BA6607" w:rsidP="007A77CB">
            <w:pPr>
              <w:rPr>
                <w:rFonts w:ascii="Arial" w:hAnsi="Arial" w:cs="Arial"/>
                <w:sz w:val="20"/>
                <w:szCs w:val="20"/>
              </w:rPr>
            </w:pPr>
            <w:r w:rsidRPr="00FB44AD">
              <w:rPr>
                <w:rFonts w:ascii="Arial" w:hAnsi="Arial" w:cs="Arial"/>
                <w:sz w:val="20"/>
                <w:szCs w:val="20"/>
              </w:rPr>
              <w:t>(Note: Test lab may be just analyzing ladle and/or ingot samples that were provided by a upper tier vendor)</w:t>
            </w:r>
          </w:p>
          <w:p w:rsidR="007A77CB" w:rsidRPr="00FB44AD" w:rsidRDefault="007A77CB" w:rsidP="007A77CB">
            <w:pPr>
              <w:rPr>
                <w:rFonts w:ascii="Arial" w:hAnsi="Arial" w:cs="Arial"/>
                <w:sz w:val="20"/>
                <w:szCs w:val="20"/>
              </w:rPr>
            </w:pPr>
          </w:p>
        </w:tc>
        <w:tc>
          <w:tcPr>
            <w:tcW w:w="630" w:type="dxa"/>
            <w:vAlign w:val="center"/>
          </w:tcPr>
          <w:p w:rsidR="00C811A6" w:rsidRPr="00FB44AD" w:rsidRDefault="00C811A6" w:rsidP="007A77CB">
            <w:pPr>
              <w:jc w:val="center"/>
              <w:rPr>
                <w:rFonts w:ascii="Arial" w:hAnsi="Arial" w:cs="Arial"/>
                <w:sz w:val="20"/>
                <w:szCs w:val="20"/>
              </w:rPr>
            </w:pPr>
          </w:p>
        </w:tc>
        <w:tc>
          <w:tcPr>
            <w:tcW w:w="634" w:type="dxa"/>
            <w:vAlign w:val="center"/>
          </w:tcPr>
          <w:p w:rsidR="00C811A6" w:rsidRPr="00FB44AD" w:rsidRDefault="00C811A6" w:rsidP="007A77CB">
            <w:pPr>
              <w:jc w:val="center"/>
              <w:rPr>
                <w:rFonts w:ascii="Arial" w:hAnsi="Arial" w:cs="Arial"/>
                <w:sz w:val="20"/>
                <w:szCs w:val="20"/>
              </w:rPr>
            </w:pPr>
          </w:p>
        </w:tc>
        <w:tc>
          <w:tcPr>
            <w:tcW w:w="634" w:type="dxa"/>
            <w:vAlign w:val="center"/>
          </w:tcPr>
          <w:p w:rsidR="00C811A6" w:rsidRPr="00FB44AD" w:rsidRDefault="00C811A6" w:rsidP="007A77CB">
            <w:pPr>
              <w:jc w:val="center"/>
              <w:rPr>
                <w:rFonts w:ascii="Arial" w:hAnsi="Arial" w:cs="Arial"/>
                <w:sz w:val="20"/>
                <w:szCs w:val="20"/>
              </w:rPr>
            </w:pPr>
          </w:p>
        </w:tc>
        <w:tc>
          <w:tcPr>
            <w:tcW w:w="3394" w:type="dxa"/>
            <w:vAlign w:val="center"/>
          </w:tcPr>
          <w:p w:rsidR="00C811A6" w:rsidRPr="00FB44AD" w:rsidRDefault="00C811A6" w:rsidP="007A77C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BA6607" w:rsidP="00BA6607">
            <w:pPr>
              <w:jc w:val="center"/>
              <w:rPr>
                <w:rFonts w:ascii="Arial" w:hAnsi="Arial" w:cs="Arial"/>
                <w:b/>
                <w:sz w:val="20"/>
                <w:szCs w:val="20"/>
              </w:rPr>
            </w:pPr>
            <w:r w:rsidRPr="00FB44AD">
              <w:rPr>
                <w:rFonts w:ascii="Arial" w:hAnsi="Arial" w:cs="Arial"/>
                <w:b/>
                <w:sz w:val="20"/>
                <w:szCs w:val="20"/>
              </w:rPr>
              <w:t>A.3</w:t>
            </w:r>
          </w:p>
        </w:tc>
        <w:tc>
          <w:tcPr>
            <w:tcW w:w="5040" w:type="dxa"/>
            <w:vAlign w:val="center"/>
          </w:tcPr>
          <w:p w:rsidR="00C811A6" w:rsidRPr="00FB44AD" w:rsidRDefault="00BA6607" w:rsidP="007A77CB">
            <w:pPr>
              <w:rPr>
                <w:rFonts w:ascii="Arial" w:hAnsi="Arial" w:cs="Arial"/>
                <w:sz w:val="20"/>
                <w:szCs w:val="20"/>
              </w:rPr>
            </w:pPr>
            <w:r w:rsidRPr="00FB44AD">
              <w:rPr>
                <w:rFonts w:ascii="Arial" w:hAnsi="Arial" w:cs="Arial"/>
                <w:sz w:val="20"/>
                <w:szCs w:val="20"/>
              </w:rPr>
              <w:t>What are the contract requirements?  (Fill in as applicable)</w:t>
            </w:r>
          </w:p>
        </w:tc>
        <w:tc>
          <w:tcPr>
            <w:tcW w:w="630" w:type="dxa"/>
            <w:vAlign w:val="center"/>
          </w:tcPr>
          <w:p w:rsidR="00C811A6" w:rsidRPr="00FB44AD" w:rsidRDefault="00C811A6" w:rsidP="00BA6607">
            <w:pPr>
              <w:jc w:val="center"/>
              <w:rPr>
                <w:rFonts w:ascii="Arial" w:hAnsi="Arial" w:cs="Arial"/>
                <w:sz w:val="20"/>
                <w:szCs w:val="20"/>
              </w:rPr>
            </w:pPr>
          </w:p>
        </w:tc>
        <w:tc>
          <w:tcPr>
            <w:tcW w:w="634" w:type="dxa"/>
            <w:vAlign w:val="center"/>
          </w:tcPr>
          <w:p w:rsidR="00C811A6" w:rsidRPr="00FB44AD" w:rsidRDefault="00C811A6" w:rsidP="00BA6607">
            <w:pPr>
              <w:jc w:val="center"/>
              <w:rPr>
                <w:rFonts w:ascii="Arial" w:hAnsi="Arial" w:cs="Arial"/>
                <w:sz w:val="20"/>
                <w:szCs w:val="20"/>
              </w:rPr>
            </w:pPr>
          </w:p>
        </w:tc>
        <w:tc>
          <w:tcPr>
            <w:tcW w:w="634" w:type="dxa"/>
            <w:vAlign w:val="center"/>
          </w:tcPr>
          <w:p w:rsidR="00C811A6" w:rsidRPr="00FB44AD" w:rsidRDefault="00C811A6" w:rsidP="00BA6607">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C811A6" w:rsidP="00C811A6">
            <w:pPr>
              <w:jc w:val="center"/>
              <w:rPr>
                <w:rFonts w:ascii="Arial" w:hAnsi="Arial" w:cs="Arial"/>
                <w:b/>
                <w:sz w:val="20"/>
                <w:szCs w:val="20"/>
              </w:rPr>
            </w:pPr>
          </w:p>
        </w:tc>
        <w:tc>
          <w:tcPr>
            <w:tcW w:w="5040" w:type="dxa"/>
            <w:vAlign w:val="center"/>
          </w:tcPr>
          <w:p w:rsidR="00C811A6" w:rsidRPr="00FB44AD" w:rsidRDefault="00BA6607" w:rsidP="00BA6607">
            <w:pPr>
              <w:numPr>
                <w:ilvl w:val="0"/>
                <w:numId w:val="5"/>
              </w:numPr>
              <w:spacing w:after="120"/>
              <w:rPr>
                <w:rFonts w:ascii="Arial" w:hAnsi="Arial" w:cs="Arial"/>
                <w:strike/>
                <w:sz w:val="20"/>
                <w:szCs w:val="20"/>
              </w:rPr>
            </w:pPr>
            <w:r w:rsidRPr="00FB44AD">
              <w:rPr>
                <w:rFonts w:ascii="Arial" w:hAnsi="Arial" w:cs="Arial"/>
                <w:sz w:val="20"/>
                <w:szCs w:val="20"/>
              </w:rPr>
              <w:t>Contract No.?</w:t>
            </w:r>
          </w:p>
        </w:tc>
        <w:tc>
          <w:tcPr>
            <w:tcW w:w="630"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C811A6" w:rsidP="00C811A6">
            <w:pPr>
              <w:jc w:val="center"/>
              <w:rPr>
                <w:rFonts w:ascii="Arial" w:hAnsi="Arial" w:cs="Arial"/>
                <w:b/>
                <w:sz w:val="20"/>
                <w:szCs w:val="20"/>
              </w:rPr>
            </w:pPr>
          </w:p>
        </w:tc>
        <w:tc>
          <w:tcPr>
            <w:tcW w:w="5040" w:type="dxa"/>
            <w:vAlign w:val="center"/>
          </w:tcPr>
          <w:p w:rsidR="00C811A6" w:rsidRPr="00FB44AD" w:rsidRDefault="00BA6607" w:rsidP="00BA6607">
            <w:pPr>
              <w:numPr>
                <w:ilvl w:val="0"/>
                <w:numId w:val="5"/>
              </w:numPr>
              <w:spacing w:after="120"/>
              <w:rPr>
                <w:rFonts w:ascii="Arial" w:hAnsi="Arial" w:cs="Arial"/>
                <w:sz w:val="20"/>
                <w:szCs w:val="20"/>
              </w:rPr>
            </w:pPr>
            <w:smartTag w:uri="urn:schemas-microsoft-com:office:smarttags" w:element="stockticker">
              <w:r w:rsidRPr="00FB44AD">
                <w:rPr>
                  <w:rFonts w:ascii="Arial" w:hAnsi="Arial" w:cs="Arial"/>
                  <w:sz w:val="20"/>
                  <w:szCs w:val="20"/>
                </w:rPr>
                <w:t>AOR</w:t>
              </w:r>
            </w:smartTag>
            <w:r w:rsidRPr="00FB44AD">
              <w:rPr>
                <w:rFonts w:ascii="Arial" w:hAnsi="Arial" w:cs="Arial"/>
                <w:sz w:val="20"/>
                <w:szCs w:val="20"/>
              </w:rPr>
              <w:t xml:space="preserve">/super </w:t>
            </w:r>
            <w:smartTag w:uri="urn:schemas-microsoft-com:office:smarttags" w:element="stockticker">
              <w:r w:rsidRPr="00FB44AD">
                <w:rPr>
                  <w:rFonts w:ascii="Arial" w:hAnsi="Arial" w:cs="Arial"/>
                  <w:sz w:val="20"/>
                  <w:szCs w:val="20"/>
                </w:rPr>
                <w:t>AOR</w:t>
              </w:r>
            </w:smartTag>
            <w:r w:rsidRPr="00FB44AD">
              <w:rPr>
                <w:rFonts w:ascii="Arial" w:hAnsi="Arial" w:cs="Arial"/>
                <w:sz w:val="20"/>
                <w:szCs w:val="20"/>
              </w:rPr>
              <w:t>?</w:t>
            </w:r>
          </w:p>
        </w:tc>
        <w:tc>
          <w:tcPr>
            <w:tcW w:w="630"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C811A6" w:rsidP="00C811A6">
            <w:pPr>
              <w:jc w:val="center"/>
              <w:rPr>
                <w:rFonts w:ascii="Arial" w:hAnsi="Arial" w:cs="Arial"/>
                <w:b/>
                <w:sz w:val="20"/>
                <w:szCs w:val="20"/>
              </w:rPr>
            </w:pPr>
          </w:p>
        </w:tc>
        <w:tc>
          <w:tcPr>
            <w:tcW w:w="5040" w:type="dxa"/>
            <w:vAlign w:val="center"/>
          </w:tcPr>
          <w:p w:rsidR="00C811A6" w:rsidRPr="00FB44AD" w:rsidRDefault="00BA6607" w:rsidP="00BA6607">
            <w:pPr>
              <w:numPr>
                <w:ilvl w:val="0"/>
                <w:numId w:val="5"/>
              </w:numPr>
              <w:spacing w:after="120"/>
              <w:rPr>
                <w:rFonts w:ascii="Arial" w:hAnsi="Arial" w:cs="Arial"/>
                <w:sz w:val="20"/>
                <w:szCs w:val="20"/>
              </w:rPr>
            </w:pPr>
            <w:r w:rsidRPr="00FB44AD">
              <w:rPr>
                <w:rFonts w:ascii="Arial" w:hAnsi="Arial" w:cs="Arial"/>
                <w:sz w:val="20"/>
                <w:szCs w:val="20"/>
              </w:rPr>
              <w:t>Clarifications</w:t>
            </w:r>
          </w:p>
        </w:tc>
        <w:tc>
          <w:tcPr>
            <w:tcW w:w="630"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C811A6" w:rsidP="00C811A6">
            <w:pPr>
              <w:jc w:val="center"/>
              <w:rPr>
                <w:rFonts w:ascii="Arial" w:hAnsi="Arial" w:cs="Arial"/>
                <w:b/>
                <w:sz w:val="20"/>
                <w:szCs w:val="20"/>
              </w:rPr>
            </w:pPr>
          </w:p>
        </w:tc>
        <w:tc>
          <w:tcPr>
            <w:tcW w:w="5040" w:type="dxa"/>
            <w:vAlign w:val="center"/>
          </w:tcPr>
          <w:p w:rsidR="00C811A6" w:rsidRPr="00FB44AD" w:rsidRDefault="00BA6607" w:rsidP="00BA6607">
            <w:pPr>
              <w:numPr>
                <w:ilvl w:val="0"/>
                <w:numId w:val="5"/>
              </w:numPr>
              <w:spacing w:after="120"/>
              <w:rPr>
                <w:rFonts w:ascii="Arial" w:hAnsi="Arial" w:cs="Arial"/>
                <w:sz w:val="20"/>
                <w:szCs w:val="20"/>
              </w:rPr>
            </w:pPr>
            <w:r w:rsidRPr="00FB44AD">
              <w:rPr>
                <w:rFonts w:ascii="Arial" w:hAnsi="Arial" w:cs="Arial"/>
                <w:sz w:val="20"/>
                <w:szCs w:val="20"/>
              </w:rPr>
              <w:t>Sampling Requirements (Addressed separately below.)</w:t>
            </w:r>
          </w:p>
        </w:tc>
        <w:tc>
          <w:tcPr>
            <w:tcW w:w="630"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C811A6" w:rsidRPr="00FB44AD" w:rsidTr="00FB44AD">
        <w:trPr>
          <w:trHeight w:val="576"/>
        </w:trPr>
        <w:tc>
          <w:tcPr>
            <w:tcW w:w="648" w:type="dxa"/>
            <w:vAlign w:val="center"/>
          </w:tcPr>
          <w:p w:rsidR="00C811A6" w:rsidRPr="00FB44AD" w:rsidRDefault="00C811A6" w:rsidP="00C811A6">
            <w:pPr>
              <w:jc w:val="center"/>
              <w:rPr>
                <w:rFonts w:ascii="Arial" w:hAnsi="Arial" w:cs="Arial"/>
                <w:b/>
                <w:sz w:val="20"/>
                <w:szCs w:val="20"/>
              </w:rPr>
            </w:pPr>
          </w:p>
        </w:tc>
        <w:tc>
          <w:tcPr>
            <w:tcW w:w="5040" w:type="dxa"/>
            <w:vAlign w:val="center"/>
          </w:tcPr>
          <w:p w:rsidR="00C811A6" w:rsidRPr="00FB44AD" w:rsidRDefault="00BA6607" w:rsidP="00BA6607">
            <w:pPr>
              <w:numPr>
                <w:ilvl w:val="0"/>
                <w:numId w:val="5"/>
              </w:numPr>
              <w:spacing w:after="120"/>
              <w:rPr>
                <w:rFonts w:ascii="Arial" w:hAnsi="Arial" w:cs="Arial"/>
                <w:sz w:val="20"/>
                <w:szCs w:val="20"/>
              </w:rPr>
            </w:pPr>
            <w:r w:rsidRPr="00FB44AD">
              <w:rPr>
                <w:rFonts w:ascii="Arial" w:hAnsi="Arial" w:cs="Arial"/>
                <w:sz w:val="20"/>
                <w:szCs w:val="20"/>
              </w:rPr>
              <w:t>Chemical Analysis Methods Requirements (Addressed separately below.)</w:t>
            </w:r>
          </w:p>
        </w:tc>
        <w:tc>
          <w:tcPr>
            <w:tcW w:w="630"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634" w:type="dxa"/>
            <w:vAlign w:val="center"/>
          </w:tcPr>
          <w:p w:rsidR="00C811A6" w:rsidRPr="00FB44AD" w:rsidRDefault="00C811A6" w:rsidP="00C811A6">
            <w:pPr>
              <w:jc w:val="center"/>
              <w:rPr>
                <w:rFonts w:ascii="Arial" w:hAnsi="Arial" w:cs="Arial"/>
                <w:sz w:val="20"/>
                <w:szCs w:val="20"/>
              </w:rPr>
            </w:pPr>
          </w:p>
        </w:tc>
        <w:tc>
          <w:tcPr>
            <w:tcW w:w="3394" w:type="dxa"/>
            <w:vAlign w:val="center"/>
          </w:tcPr>
          <w:p w:rsidR="00C811A6" w:rsidRPr="00FB44AD" w:rsidRDefault="00C811A6" w:rsidP="00125D7B">
            <w:pPr>
              <w:rPr>
                <w:rFonts w:ascii="Arial" w:hAnsi="Arial" w:cs="Arial"/>
                <w:sz w:val="20"/>
                <w:szCs w:val="20"/>
              </w:rPr>
            </w:pPr>
          </w:p>
        </w:tc>
      </w:tr>
      <w:tr w:rsidR="00BA6607" w:rsidRPr="00FB44AD" w:rsidTr="00FB44AD">
        <w:trPr>
          <w:trHeight w:val="576"/>
        </w:trPr>
        <w:tc>
          <w:tcPr>
            <w:tcW w:w="648" w:type="dxa"/>
            <w:vAlign w:val="center"/>
          </w:tcPr>
          <w:p w:rsidR="00BA6607" w:rsidRPr="00FB44AD" w:rsidRDefault="00BA6607" w:rsidP="00C811A6">
            <w:pPr>
              <w:jc w:val="center"/>
              <w:rPr>
                <w:rFonts w:ascii="Arial" w:hAnsi="Arial" w:cs="Arial"/>
                <w:b/>
                <w:sz w:val="20"/>
                <w:szCs w:val="20"/>
              </w:rPr>
            </w:pPr>
          </w:p>
        </w:tc>
        <w:tc>
          <w:tcPr>
            <w:tcW w:w="5040" w:type="dxa"/>
            <w:vAlign w:val="center"/>
          </w:tcPr>
          <w:p w:rsidR="00BA6607" w:rsidRPr="00FB44AD" w:rsidRDefault="00BA6607" w:rsidP="00BA6607">
            <w:pPr>
              <w:numPr>
                <w:ilvl w:val="0"/>
                <w:numId w:val="5"/>
              </w:numPr>
              <w:spacing w:after="120"/>
              <w:rPr>
                <w:rFonts w:ascii="Arial" w:hAnsi="Arial" w:cs="Arial"/>
                <w:sz w:val="20"/>
                <w:szCs w:val="20"/>
              </w:rPr>
            </w:pPr>
            <w:r w:rsidRPr="00FB44AD">
              <w:rPr>
                <w:rFonts w:ascii="Arial" w:hAnsi="Arial" w:cs="Arial"/>
                <w:sz w:val="20"/>
                <w:szCs w:val="20"/>
              </w:rPr>
              <w:t>Reporting Of Chemical Analysis Results</w:t>
            </w:r>
          </w:p>
        </w:tc>
        <w:tc>
          <w:tcPr>
            <w:tcW w:w="630" w:type="dxa"/>
            <w:vAlign w:val="center"/>
          </w:tcPr>
          <w:p w:rsidR="00BA6607" w:rsidRPr="00FB44AD" w:rsidRDefault="00BA6607" w:rsidP="00C811A6">
            <w:pPr>
              <w:jc w:val="center"/>
              <w:rPr>
                <w:rFonts w:ascii="Arial" w:hAnsi="Arial" w:cs="Arial"/>
                <w:sz w:val="20"/>
                <w:szCs w:val="20"/>
              </w:rPr>
            </w:pPr>
          </w:p>
        </w:tc>
        <w:tc>
          <w:tcPr>
            <w:tcW w:w="634" w:type="dxa"/>
            <w:vAlign w:val="center"/>
          </w:tcPr>
          <w:p w:rsidR="00BA6607" w:rsidRPr="00FB44AD" w:rsidRDefault="00BA6607" w:rsidP="00C811A6">
            <w:pPr>
              <w:jc w:val="center"/>
              <w:rPr>
                <w:rFonts w:ascii="Arial" w:hAnsi="Arial" w:cs="Arial"/>
                <w:sz w:val="20"/>
                <w:szCs w:val="20"/>
              </w:rPr>
            </w:pPr>
          </w:p>
        </w:tc>
        <w:tc>
          <w:tcPr>
            <w:tcW w:w="634" w:type="dxa"/>
            <w:vAlign w:val="center"/>
          </w:tcPr>
          <w:p w:rsidR="00BA6607" w:rsidRPr="00FB44AD" w:rsidRDefault="00BA6607" w:rsidP="00C811A6">
            <w:pPr>
              <w:jc w:val="center"/>
              <w:rPr>
                <w:rFonts w:ascii="Arial" w:hAnsi="Arial" w:cs="Arial"/>
                <w:sz w:val="20"/>
                <w:szCs w:val="20"/>
              </w:rPr>
            </w:pPr>
          </w:p>
        </w:tc>
        <w:tc>
          <w:tcPr>
            <w:tcW w:w="3394" w:type="dxa"/>
            <w:vAlign w:val="center"/>
          </w:tcPr>
          <w:p w:rsidR="00BA6607" w:rsidRPr="00FB44AD" w:rsidRDefault="00BA6607" w:rsidP="00125D7B">
            <w:pPr>
              <w:rPr>
                <w:rFonts w:ascii="Arial" w:hAnsi="Arial" w:cs="Arial"/>
                <w:sz w:val="20"/>
                <w:szCs w:val="20"/>
              </w:rPr>
            </w:pPr>
          </w:p>
        </w:tc>
      </w:tr>
      <w:tr w:rsidR="00BA6607" w:rsidRPr="00FB44AD" w:rsidTr="00FB44AD">
        <w:trPr>
          <w:trHeight w:val="576"/>
        </w:trPr>
        <w:tc>
          <w:tcPr>
            <w:tcW w:w="648" w:type="dxa"/>
            <w:vAlign w:val="center"/>
          </w:tcPr>
          <w:p w:rsidR="00BA6607" w:rsidRPr="00FB44AD" w:rsidRDefault="00BA6607" w:rsidP="00C811A6">
            <w:pPr>
              <w:jc w:val="center"/>
              <w:rPr>
                <w:rFonts w:ascii="Arial" w:hAnsi="Arial" w:cs="Arial"/>
                <w:b/>
                <w:sz w:val="20"/>
                <w:szCs w:val="20"/>
              </w:rPr>
            </w:pPr>
          </w:p>
        </w:tc>
        <w:tc>
          <w:tcPr>
            <w:tcW w:w="5040" w:type="dxa"/>
            <w:vAlign w:val="center"/>
          </w:tcPr>
          <w:p w:rsidR="00BA6607" w:rsidRPr="00FB44AD" w:rsidRDefault="00BA6607" w:rsidP="00BA6607">
            <w:pPr>
              <w:pStyle w:val="ListParagraph"/>
              <w:numPr>
                <w:ilvl w:val="0"/>
                <w:numId w:val="5"/>
              </w:numPr>
              <w:spacing w:after="120"/>
              <w:rPr>
                <w:rFonts w:ascii="Arial" w:hAnsi="Arial" w:cs="Arial"/>
                <w:sz w:val="20"/>
                <w:szCs w:val="20"/>
              </w:rPr>
            </w:pPr>
            <w:r w:rsidRPr="00FB44AD">
              <w:rPr>
                <w:rFonts w:ascii="Arial" w:hAnsi="Arial" w:cs="Arial"/>
                <w:sz w:val="20"/>
                <w:szCs w:val="20"/>
              </w:rPr>
              <w:t>Other contract requirements?</w:t>
            </w:r>
          </w:p>
        </w:tc>
        <w:tc>
          <w:tcPr>
            <w:tcW w:w="630" w:type="dxa"/>
            <w:vAlign w:val="center"/>
          </w:tcPr>
          <w:p w:rsidR="00BA6607" w:rsidRPr="00FB44AD" w:rsidRDefault="00BA6607" w:rsidP="00C811A6">
            <w:pPr>
              <w:jc w:val="center"/>
              <w:rPr>
                <w:rFonts w:ascii="Arial" w:hAnsi="Arial" w:cs="Arial"/>
                <w:sz w:val="20"/>
                <w:szCs w:val="20"/>
              </w:rPr>
            </w:pPr>
          </w:p>
        </w:tc>
        <w:tc>
          <w:tcPr>
            <w:tcW w:w="634" w:type="dxa"/>
            <w:vAlign w:val="center"/>
          </w:tcPr>
          <w:p w:rsidR="00BA6607" w:rsidRPr="00FB44AD" w:rsidRDefault="00BA6607" w:rsidP="00C811A6">
            <w:pPr>
              <w:jc w:val="center"/>
              <w:rPr>
                <w:rFonts w:ascii="Arial" w:hAnsi="Arial" w:cs="Arial"/>
                <w:sz w:val="20"/>
                <w:szCs w:val="20"/>
              </w:rPr>
            </w:pPr>
          </w:p>
        </w:tc>
        <w:tc>
          <w:tcPr>
            <w:tcW w:w="634" w:type="dxa"/>
            <w:vAlign w:val="center"/>
          </w:tcPr>
          <w:p w:rsidR="00BA6607" w:rsidRPr="00FB44AD" w:rsidRDefault="00BA6607" w:rsidP="00C811A6">
            <w:pPr>
              <w:jc w:val="center"/>
              <w:rPr>
                <w:rFonts w:ascii="Arial" w:hAnsi="Arial" w:cs="Arial"/>
                <w:sz w:val="20"/>
                <w:szCs w:val="20"/>
              </w:rPr>
            </w:pPr>
          </w:p>
        </w:tc>
        <w:tc>
          <w:tcPr>
            <w:tcW w:w="3394" w:type="dxa"/>
            <w:vAlign w:val="center"/>
          </w:tcPr>
          <w:p w:rsidR="00BA6607" w:rsidRPr="00FB44AD" w:rsidRDefault="00BA6607" w:rsidP="00125D7B">
            <w:pPr>
              <w:rPr>
                <w:rFonts w:ascii="Arial" w:hAnsi="Arial" w:cs="Arial"/>
                <w:sz w:val="20"/>
                <w:szCs w:val="20"/>
              </w:rPr>
            </w:pPr>
          </w:p>
        </w:tc>
      </w:tr>
      <w:tr w:rsidR="00BA6607" w:rsidRPr="00FB44AD" w:rsidTr="00FB44AD">
        <w:trPr>
          <w:cantSplit/>
          <w:trHeight w:val="576"/>
        </w:trPr>
        <w:tc>
          <w:tcPr>
            <w:tcW w:w="648" w:type="dxa"/>
            <w:vAlign w:val="center"/>
          </w:tcPr>
          <w:p w:rsidR="00BA6607" w:rsidRPr="00FB44AD" w:rsidRDefault="00BA6607" w:rsidP="00C811A6">
            <w:pPr>
              <w:jc w:val="center"/>
              <w:rPr>
                <w:rFonts w:ascii="Arial" w:hAnsi="Arial" w:cs="Arial"/>
                <w:b/>
                <w:sz w:val="20"/>
                <w:szCs w:val="20"/>
              </w:rPr>
            </w:pPr>
            <w:r w:rsidRPr="00FB44AD">
              <w:rPr>
                <w:rFonts w:ascii="Arial" w:hAnsi="Arial" w:cs="Arial"/>
                <w:b/>
                <w:sz w:val="20"/>
                <w:szCs w:val="20"/>
              </w:rPr>
              <w:t>A.4</w:t>
            </w:r>
          </w:p>
        </w:tc>
        <w:tc>
          <w:tcPr>
            <w:tcW w:w="5040" w:type="dxa"/>
            <w:vAlign w:val="center"/>
          </w:tcPr>
          <w:p w:rsidR="00125D7B" w:rsidRPr="00FB44AD" w:rsidRDefault="00125D7B" w:rsidP="007A77CB">
            <w:pPr>
              <w:rPr>
                <w:rFonts w:ascii="Arial" w:hAnsi="Arial" w:cs="Arial"/>
                <w:b/>
                <w:sz w:val="20"/>
                <w:szCs w:val="20"/>
              </w:rPr>
            </w:pPr>
          </w:p>
          <w:p w:rsidR="00AE5137" w:rsidRDefault="00BA6607" w:rsidP="00AE5137">
            <w:pPr>
              <w:rPr>
                <w:rFonts w:ascii="Arial" w:hAnsi="Arial" w:cs="Arial"/>
                <w:b/>
                <w:sz w:val="20"/>
                <w:szCs w:val="20"/>
              </w:rPr>
            </w:pPr>
            <w:r w:rsidRPr="00FB44AD">
              <w:rPr>
                <w:rFonts w:ascii="Arial" w:hAnsi="Arial" w:cs="Arial"/>
                <w:b/>
                <w:sz w:val="20"/>
                <w:szCs w:val="20"/>
              </w:rPr>
              <w:t xml:space="preserve">Compliance With Sampling Requirements </w:t>
            </w:r>
          </w:p>
          <w:p w:rsidR="00BA6607" w:rsidRPr="00AE5137" w:rsidRDefault="00AE5137" w:rsidP="00AE5137">
            <w:pPr>
              <w:rPr>
                <w:rFonts w:ascii="Arial" w:hAnsi="Arial" w:cs="Arial"/>
                <w:sz w:val="20"/>
                <w:szCs w:val="20"/>
              </w:rPr>
            </w:pPr>
            <w:r>
              <w:rPr>
                <w:rFonts w:ascii="Arial" w:hAnsi="Arial" w:cs="Arial"/>
                <w:b/>
                <w:sz w:val="20"/>
                <w:szCs w:val="20"/>
              </w:rPr>
              <w:t xml:space="preserve">         </w:t>
            </w:r>
            <w:r w:rsidR="00BA6607" w:rsidRPr="00FB44AD">
              <w:rPr>
                <w:rFonts w:ascii="Arial" w:hAnsi="Arial" w:cs="Arial"/>
                <w:sz w:val="20"/>
                <w:szCs w:val="20"/>
              </w:rPr>
              <w:t>(If applicable)</w:t>
            </w:r>
          </w:p>
        </w:tc>
        <w:tc>
          <w:tcPr>
            <w:tcW w:w="630" w:type="dxa"/>
            <w:vAlign w:val="center"/>
          </w:tcPr>
          <w:p w:rsidR="00BA6607" w:rsidRPr="00FB44AD" w:rsidRDefault="00BA6607" w:rsidP="00C811A6">
            <w:pPr>
              <w:jc w:val="center"/>
              <w:rPr>
                <w:rFonts w:ascii="Arial" w:hAnsi="Arial" w:cs="Arial"/>
                <w:sz w:val="20"/>
                <w:szCs w:val="20"/>
              </w:rPr>
            </w:pPr>
          </w:p>
        </w:tc>
        <w:tc>
          <w:tcPr>
            <w:tcW w:w="634" w:type="dxa"/>
            <w:vAlign w:val="center"/>
          </w:tcPr>
          <w:p w:rsidR="00BA6607" w:rsidRPr="00FB44AD" w:rsidRDefault="00BA6607" w:rsidP="00C811A6">
            <w:pPr>
              <w:jc w:val="center"/>
              <w:rPr>
                <w:rFonts w:ascii="Arial" w:hAnsi="Arial" w:cs="Arial"/>
                <w:sz w:val="20"/>
                <w:szCs w:val="20"/>
              </w:rPr>
            </w:pPr>
          </w:p>
        </w:tc>
        <w:tc>
          <w:tcPr>
            <w:tcW w:w="634" w:type="dxa"/>
            <w:vAlign w:val="center"/>
          </w:tcPr>
          <w:p w:rsidR="00BA6607" w:rsidRPr="00FB44AD" w:rsidRDefault="00BA6607" w:rsidP="00C811A6">
            <w:pPr>
              <w:jc w:val="center"/>
              <w:rPr>
                <w:rFonts w:ascii="Arial" w:hAnsi="Arial" w:cs="Arial"/>
                <w:sz w:val="20"/>
                <w:szCs w:val="20"/>
              </w:rPr>
            </w:pPr>
          </w:p>
        </w:tc>
        <w:tc>
          <w:tcPr>
            <w:tcW w:w="3394" w:type="dxa"/>
            <w:vAlign w:val="center"/>
          </w:tcPr>
          <w:p w:rsidR="00BA6607" w:rsidRPr="00FB44AD" w:rsidRDefault="00BA6607" w:rsidP="00125D7B">
            <w:pPr>
              <w:rPr>
                <w:rFonts w:ascii="Arial" w:hAnsi="Arial" w:cs="Arial"/>
                <w:sz w:val="20"/>
                <w:szCs w:val="20"/>
              </w:rPr>
            </w:pPr>
          </w:p>
        </w:tc>
      </w:tr>
      <w:tr w:rsidR="00AE5137" w:rsidRPr="00FB44AD" w:rsidTr="00FB44AD">
        <w:trPr>
          <w:cantSplit/>
          <w:trHeight w:val="576"/>
        </w:trPr>
        <w:tc>
          <w:tcPr>
            <w:tcW w:w="648" w:type="dxa"/>
            <w:vAlign w:val="center"/>
          </w:tcPr>
          <w:p w:rsidR="00AE5137" w:rsidRPr="00FB44AD" w:rsidRDefault="00AE5137" w:rsidP="00C811A6">
            <w:pPr>
              <w:jc w:val="center"/>
              <w:rPr>
                <w:rFonts w:ascii="Arial" w:hAnsi="Arial" w:cs="Arial"/>
                <w:b/>
                <w:sz w:val="20"/>
                <w:szCs w:val="20"/>
              </w:rPr>
            </w:pPr>
          </w:p>
        </w:tc>
        <w:tc>
          <w:tcPr>
            <w:tcW w:w="5040" w:type="dxa"/>
            <w:vAlign w:val="center"/>
          </w:tcPr>
          <w:p w:rsidR="00AE5137" w:rsidRDefault="00AE5137" w:rsidP="000B435C">
            <w:pPr>
              <w:pStyle w:val="ListParagraph"/>
              <w:numPr>
                <w:ilvl w:val="0"/>
                <w:numId w:val="10"/>
              </w:numPr>
              <w:rPr>
                <w:rFonts w:ascii="Arial" w:hAnsi="Arial" w:cs="Arial"/>
                <w:sz w:val="20"/>
                <w:szCs w:val="20"/>
              </w:rPr>
            </w:pPr>
            <w:r w:rsidRPr="00FB44AD">
              <w:rPr>
                <w:rFonts w:ascii="Arial" w:hAnsi="Arial" w:cs="Arial"/>
                <w:sz w:val="20"/>
                <w:szCs w:val="20"/>
              </w:rPr>
              <w:t xml:space="preserve">Only applicable if testing is performed by alloy vendor.  </w:t>
            </w:r>
          </w:p>
          <w:p w:rsidR="000B435C" w:rsidRPr="000B435C" w:rsidRDefault="000B435C" w:rsidP="000B435C">
            <w:pPr>
              <w:rPr>
                <w:rFonts w:ascii="Arial" w:hAnsi="Arial" w:cs="Arial"/>
                <w:sz w:val="20"/>
                <w:szCs w:val="20"/>
              </w:rPr>
            </w:pPr>
          </w:p>
          <w:p w:rsidR="00AE5137" w:rsidRDefault="00AE5137" w:rsidP="00AE5137">
            <w:pPr>
              <w:pStyle w:val="ListParagraph"/>
              <w:numPr>
                <w:ilvl w:val="0"/>
                <w:numId w:val="10"/>
              </w:numPr>
              <w:rPr>
                <w:rFonts w:ascii="Arial" w:hAnsi="Arial" w:cs="Arial"/>
                <w:sz w:val="20"/>
                <w:szCs w:val="20"/>
              </w:rPr>
            </w:pPr>
            <w:r w:rsidRPr="00AE5137">
              <w:rPr>
                <w:rFonts w:ascii="Arial" w:hAnsi="Arial" w:cs="Arial"/>
                <w:sz w:val="20"/>
                <w:szCs w:val="20"/>
              </w:rPr>
              <w:t>Otherwise, test lab has no control over sampling</w:t>
            </w:r>
          </w:p>
          <w:p w:rsidR="000B435C" w:rsidRPr="000B435C" w:rsidRDefault="000B435C" w:rsidP="000B435C">
            <w:pPr>
              <w:rPr>
                <w:rFonts w:ascii="Arial" w:hAnsi="Arial" w:cs="Arial"/>
                <w:sz w:val="20"/>
                <w:szCs w:val="20"/>
              </w:rPr>
            </w:pPr>
          </w:p>
        </w:tc>
        <w:tc>
          <w:tcPr>
            <w:tcW w:w="630" w:type="dxa"/>
            <w:vAlign w:val="center"/>
          </w:tcPr>
          <w:p w:rsidR="00AE5137" w:rsidRPr="00FB44AD" w:rsidRDefault="00AE5137" w:rsidP="00C811A6">
            <w:pPr>
              <w:jc w:val="center"/>
              <w:rPr>
                <w:rFonts w:ascii="Arial" w:hAnsi="Arial" w:cs="Arial"/>
                <w:sz w:val="20"/>
                <w:szCs w:val="20"/>
              </w:rPr>
            </w:pPr>
          </w:p>
        </w:tc>
        <w:tc>
          <w:tcPr>
            <w:tcW w:w="634" w:type="dxa"/>
            <w:vAlign w:val="center"/>
          </w:tcPr>
          <w:p w:rsidR="00AE5137" w:rsidRPr="00FB44AD" w:rsidRDefault="00AE5137" w:rsidP="00C811A6">
            <w:pPr>
              <w:jc w:val="center"/>
              <w:rPr>
                <w:rFonts w:ascii="Arial" w:hAnsi="Arial" w:cs="Arial"/>
                <w:sz w:val="20"/>
                <w:szCs w:val="20"/>
              </w:rPr>
            </w:pPr>
          </w:p>
        </w:tc>
        <w:tc>
          <w:tcPr>
            <w:tcW w:w="634" w:type="dxa"/>
            <w:vAlign w:val="center"/>
          </w:tcPr>
          <w:p w:rsidR="00AE5137" w:rsidRPr="00FB44AD" w:rsidRDefault="00AE5137" w:rsidP="00C811A6">
            <w:pPr>
              <w:jc w:val="center"/>
              <w:rPr>
                <w:rFonts w:ascii="Arial" w:hAnsi="Arial" w:cs="Arial"/>
                <w:sz w:val="20"/>
                <w:szCs w:val="20"/>
              </w:rPr>
            </w:pPr>
          </w:p>
        </w:tc>
        <w:tc>
          <w:tcPr>
            <w:tcW w:w="3394" w:type="dxa"/>
            <w:vAlign w:val="center"/>
          </w:tcPr>
          <w:p w:rsidR="00AE5137" w:rsidRPr="00FB44AD" w:rsidRDefault="00AE5137" w:rsidP="00125D7B">
            <w:pPr>
              <w:rPr>
                <w:rFonts w:ascii="Arial" w:hAnsi="Arial" w:cs="Arial"/>
                <w:sz w:val="20"/>
                <w:szCs w:val="20"/>
              </w:rPr>
            </w:pPr>
          </w:p>
        </w:tc>
      </w:tr>
      <w:tr w:rsidR="00C83AC6" w:rsidRPr="00FB44AD" w:rsidTr="00FB44AD">
        <w:trPr>
          <w:cantSplit/>
          <w:trHeight w:val="576"/>
        </w:trPr>
        <w:tc>
          <w:tcPr>
            <w:tcW w:w="648" w:type="dxa"/>
            <w:vAlign w:val="center"/>
          </w:tcPr>
          <w:p w:rsidR="00C83AC6" w:rsidRPr="00FB44AD" w:rsidRDefault="00C83AC6" w:rsidP="00C811A6">
            <w:pPr>
              <w:jc w:val="center"/>
              <w:rPr>
                <w:rFonts w:ascii="Arial" w:hAnsi="Arial" w:cs="Arial"/>
                <w:b/>
                <w:sz w:val="20"/>
                <w:szCs w:val="20"/>
              </w:rPr>
            </w:pPr>
          </w:p>
        </w:tc>
        <w:tc>
          <w:tcPr>
            <w:tcW w:w="5040" w:type="dxa"/>
            <w:vAlign w:val="center"/>
          </w:tcPr>
          <w:p w:rsidR="00C83AC6" w:rsidRPr="00FB44AD" w:rsidRDefault="00C83AC6" w:rsidP="00C83AC6">
            <w:pPr>
              <w:spacing w:after="120"/>
              <w:rPr>
                <w:rFonts w:ascii="Arial" w:hAnsi="Arial" w:cs="Arial"/>
                <w:sz w:val="20"/>
                <w:szCs w:val="20"/>
              </w:rPr>
            </w:pPr>
            <w:r w:rsidRPr="00FB44AD">
              <w:rPr>
                <w:rFonts w:ascii="Arial" w:hAnsi="Arial" w:cs="Arial"/>
                <w:sz w:val="20"/>
                <w:szCs w:val="20"/>
              </w:rPr>
              <w:t>For example:</w:t>
            </w:r>
          </w:p>
          <w:p w:rsidR="00C83AC6" w:rsidRPr="00FB44AD" w:rsidRDefault="00C83AC6" w:rsidP="00C83AC6">
            <w:pPr>
              <w:numPr>
                <w:ilvl w:val="0"/>
                <w:numId w:val="6"/>
              </w:numPr>
              <w:spacing w:after="120"/>
              <w:rPr>
                <w:rFonts w:ascii="Arial" w:hAnsi="Arial" w:cs="Arial"/>
                <w:sz w:val="20"/>
                <w:szCs w:val="20"/>
              </w:rPr>
            </w:pPr>
            <w:smartTag w:uri="urn:schemas-microsoft-com:office:smarttags" w:element="stockticker">
              <w:r w:rsidRPr="00FB44AD">
                <w:rPr>
                  <w:rFonts w:ascii="Arial" w:hAnsi="Arial" w:cs="Arial"/>
                  <w:sz w:val="20"/>
                  <w:szCs w:val="20"/>
                </w:rPr>
                <w:t>MIL</w:t>
              </w:r>
            </w:smartTag>
            <w:r w:rsidRPr="00FB44AD">
              <w:rPr>
                <w:rFonts w:ascii="Arial" w:hAnsi="Arial" w:cs="Arial"/>
                <w:sz w:val="20"/>
                <w:szCs w:val="20"/>
              </w:rPr>
              <w:t>-</w:t>
            </w:r>
            <w:smartTag w:uri="urn:schemas-microsoft-com:office:smarttags" w:element="stockticker">
              <w:r w:rsidRPr="00FB44AD">
                <w:rPr>
                  <w:rFonts w:ascii="Arial" w:hAnsi="Arial" w:cs="Arial"/>
                  <w:sz w:val="20"/>
                  <w:szCs w:val="20"/>
                </w:rPr>
                <w:t>DTL</w:t>
              </w:r>
            </w:smartTag>
            <w:r w:rsidRPr="00FB44AD">
              <w:rPr>
                <w:rFonts w:ascii="Arial" w:hAnsi="Arial" w:cs="Arial"/>
                <w:sz w:val="20"/>
                <w:szCs w:val="20"/>
              </w:rPr>
              <w:t>-23227 – Is sampling performed in accordance with 4.3.1?</w:t>
            </w:r>
          </w:p>
          <w:p w:rsidR="0002710F" w:rsidRPr="000B435C" w:rsidRDefault="00C83AC6" w:rsidP="0002710F">
            <w:pPr>
              <w:numPr>
                <w:ilvl w:val="0"/>
                <w:numId w:val="7"/>
              </w:numPr>
              <w:spacing w:after="120"/>
              <w:rPr>
                <w:rFonts w:ascii="Arial" w:hAnsi="Arial" w:cs="Arial"/>
                <w:sz w:val="20"/>
                <w:szCs w:val="20"/>
              </w:rPr>
            </w:pPr>
            <w:smartTag w:uri="urn:schemas-microsoft-com:office:smarttags" w:element="stockticker">
              <w:r w:rsidRPr="00FB44AD">
                <w:rPr>
                  <w:rFonts w:ascii="Arial" w:hAnsi="Arial" w:cs="Arial"/>
                  <w:sz w:val="20"/>
                  <w:szCs w:val="20"/>
                </w:rPr>
                <w:t>MIL</w:t>
              </w:r>
            </w:smartTag>
            <w:r w:rsidRPr="00FB44AD">
              <w:rPr>
                <w:rFonts w:ascii="Arial" w:hAnsi="Arial" w:cs="Arial"/>
                <w:sz w:val="20"/>
                <w:szCs w:val="20"/>
              </w:rPr>
              <w:t>-</w:t>
            </w:r>
            <w:smartTag w:uri="urn:schemas-microsoft-com:office:smarttags" w:element="stockticker">
              <w:r w:rsidRPr="00FB44AD">
                <w:rPr>
                  <w:rFonts w:ascii="Arial" w:hAnsi="Arial" w:cs="Arial"/>
                  <w:sz w:val="20"/>
                  <w:szCs w:val="20"/>
                </w:rPr>
                <w:t>DTL</w:t>
              </w:r>
            </w:smartTag>
            <w:r w:rsidRPr="00FB44AD">
              <w:rPr>
                <w:rFonts w:ascii="Arial" w:hAnsi="Arial" w:cs="Arial"/>
                <w:sz w:val="20"/>
                <w:szCs w:val="20"/>
              </w:rPr>
              <w:t>-24128 – Is sampling performed in accordance with 4.3.1?</w:t>
            </w:r>
          </w:p>
        </w:tc>
        <w:tc>
          <w:tcPr>
            <w:tcW w:w="630" w:type="dxa"/>
            <w:vAlign w:val="center"/>
          </w:tcPr>
          <w:p w:rsidR="00C83AC6" w:rsidRPr="00FB44AD" w:rsidRDefault="00C83AC6" w:rsidP="00C811A6">
            <w:pPr>
              <w:jc w:val="center"/>
              <w:rPr>
                <w:rFonts w:ascii="Arial" w:hAnsi="Arial" w:cs="Arial"/>
                <w:sz w:val="20"/>
                <w:szCs w:val="20"/>
              </w:rPr>
            </w:pPr>
          </w:p>
        </w:tc>
        <w:tc>
          <w:tcPr>
            <w:tcW w:w="634" w:type="dxa"/>
            <w:vAlign w:val="center"/>
          </w:tcPr>
          <w:p w:rsidR="00C83AC6" w:rsidRPr="00FB44AD" w:rsidRDefault="00C83AC6" w:rsidP="00C811A6">
            <w:pPr>
              <w:jc w:val="center"/>
              <w:rPr>
                <w:rFonts w:ascii="Arial" w:hAnsi="Arial" w:cs="Arial"/>
                <w:sz w:val="20"/>
                <w:szCs w:val="20"/>
              </w:rPr>
            </w:pPr>
          </w:p>
        </w:tc>
        <w:tc>
          <w:tcPr>
            <w:tcW w:w="634" w:type="dxa"/>
            <w:vAlign w:val="center"/>
          </w:tcPr>
          <w:p w:rsidR="00C83AC6" w:rsidRPr="00FB44AD" w:rsidRDefault="00C83AC6" w:rsidP="00C811A6">
            <w:pPr>
              <w:jc w:val="center"/>
              <w:rPr>
                <w:rFonts w:ascii="Arial" w:hAnsi="Arial" w:cs="Arial"/>
                <w:sz w:val="20"/>
                <w:szCs w:val="20"/>
              </w:rPr>
            </w:pPr>
          </w:p>
        </w:tc>
        <w:tc>
          <w:tcPr>
            <w:tcW w:w="3394" w:type="dxa"/>
            <w:vAlign w:val="center"/>
          </w:tcPr>
          <w:p w:rsidR="00C83AC6" w:rsidRPr="00FB44AD" w:rsidRDefault="00C83AC6" w:rsidP="00125D7B">
            <w:pPr>
              <w:rPr>
                <w:rFonts w:ascii="Arial" w:hAnsi="Arial" w:cs="Arial"/>
                <w:sz w:val="20"/>
                <w:szCs w:val="20"/>
              </w:rPr>
            </w:pPr>
          </w:p>
        </w:tc>
      </w:tr>
      <w:tr w:rsidR="0021367E" w:rsidRPr="00FB44AD" w:rsidTr="00CA31AC">
        <w:trPr>
          <w:cantSplit/>
          <w:trHeight w:val="576"/>
        </w:trPr>
        <w:tc>
          <w:tcPr>
            <w:tcW w:w="648" w:type="dxa"/>
            <w:vAlign w:val="center"/>
          </w:tcPr>
          <w:p w:rsidR="0021367E" w:rsidRPr="00FB44AD" w:rsidRDefault="0021367E" w:rsidP="0051737A">
            <w:pPr>
              <w:jc w:val="center"/>
              <w:rPr>
                <w:rFonts w:ascii="Arial" w:hAnsi="Arial" w:cs="Arial"/>
                <w:b/>
                <w:sz w:val="20"/>
                <w:szCs w:val="20"/>
              </w:rPr>
            </w:pPr>
            <w:r w:rsidRPr="00FB44AD">
              <w:rPr>
                <w:rFonts w:ascii="Arial" w:hAnsi="Arial" w:cs="Arial"/>
                <w:b/>
                <w:sz w:val="20"/>
                <w:szCs w:val="20"/>
              </w:rPr>
              <w:lastRenderedPageBreak/>
              <w:t>A.4</w:t>
            </w:r>
          </w:p>
        </w:tc>
        <w:tc>
          <w:tcPr>
            <w:tcW w:w="5040" w:type="dxa"/>
            <w:vAlign w:val="center"/>
          </w:tcPr>
          <w:p w:rsidR="0021367E" w:rsidRPr="00FB44AD" w:rsidRDefault="0021367E" w:rsidP="0051737A">
            <w:pPr>
              <w:rPr>
                <w:rFonts w:ascii="Arial" w:hAnsi="Arial" w:cs="Arial"/>
                <w:b/>
                <w:sz w:val="20"/>
                <w:szCs w:val="20"/>
              </w:rPr>
            </w:pPr>
          </w:p>
          <w:p w:rsidR="0021367E" w:rsidRDefault="0021367E" w:rsidP="0051737A">
            <w:pPr>
              <w:rPr>
                <w:rFonts w:ascii="Arial" w:hAnsi="Arial" w:cs="Arial"/>
                <w:b/>
                <w:sz w:val="20"/>
                <w:szCs w:val="20"/>
              </w:rPr>
            </w:pPr>
            <w:r w:rsidRPr="00FB44AD">
              <w:rPr>
                <w:rFonts w:ascii="Arial" w:hAnsi="Arial" w:cs="Arial"/>
                <w:b/>
                <w:sz w:val="20"/>
                <w:szCs w:val="20"/>
              </w:rPr>
              <w:t xml:space="preserve">Compliance With Sampling Requirements </w:t>
            </w:r>
            <w:r>
              <w:rPr>
                <w:rFonts w:ascii="Arial" w:hAnsi="Arial" w:cs="Arial"/>
                <w:b/>
                <w:sz w:val="20"/>
                <w:szCs w:val="20"/>
              </w:rPr>
              <w:t>(cont.)</w:t>
            </w:r>
          </w:p>
          <w:p w:rsidR="0021367E" w:rsidRPr="00AE5137" w:rsidRDefault="0021367E" w:rsidP="0021367E">
            <w:pPr>
              <w:rPr>
                <w:rFonts w:ascii="Arial" w:hAnsi="Arial" w:cs="Arial"/>
                <w:sz w:val="20"/>
                <w:szCs w:val="20"/>
              </w:rPr>
            </w:pPr>
            <w:r>
              <w:rPr>
                <w:rFonts w:ascii="Arial" w:hAnsi="Arial" w:cs="Arial"/>
                <w:b/>
                <w:sz w:val="20"/>
                <w:szCs w:val="20"/>
              </w:rPr>
              <w:t xml:space="preserve">        </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AE5137">
        <w:trPr>
          <w:cantSplit/>
          <w:trHeight w:val="576"/>
        </w:trPr>
        <w:tc>
          <w:tcPr>
            <w:tcW w:w="648" w:type="dxa"/>
          </w:tcPr>
          <w:p w:rsidR="0021367E" w:rsidRPr="00FB44AD" w:rsidRDefault="0021367E" w:rsidP="00AE5137">
            <w:pPr>
              <w:jc w:val="center"/>
              <w:rPr>
                <w:rFonts w:ascii="Arial" w:hAnsi="Arial" w:cs="Arial"/>
                <w:b/>
                <w:sz w:val="20"/>
                <w:szCs w:val="20"/>
              </w:rPr>
            </w:pPr>
          </w:p>
        </w:tc>
        <w:tc>
          <w:tcPr>
            <w:tcW w:w="5040" w:type="dxa"/>
            <w:vAlign w:val="center"/>
          </w:tcPr>
          <w:p w:rsidR="0021367E" w:rsidRPr="00FB44AD" w:rsidRDefault="0021367E" w:rsidP="00125D7B">
            <w:pPr>
              <w:spacing w:after="120"/>
              <w:rPr>
                <w:rFonts w:ascii="Arial" w:hAnsi="Arial" w:cs="Arial"/>
                <w:sz w:val="20"/>
                <w:szCs w:val="20"/>
                <w:u w:val="single"/>
              </w:rPr>
            </w:pPr>
            <w:smartTag w:uri="urn:schemas-microsoft-com:office:smarttags" w:element="stockticker">
              <w:r w:rsidRPr="00FB44AD">
                <w:rPr>
                  <w:rFonts w:ascii="Arial" w:hAnsi="Arial" w:cs="Arial"/>
                  <w:sz w:val="20"/>
                  <w:szCs w:val="20"/>
                  <w:u w:val="single"/>
                </w:rPr>
                <w:t>MIL</w:t>
              </w:r>
            </w:smartTag>
            <w:r w:rsidRPr="00FB44AD">
              <w:rPr>
                <w:rFonts w:ascii="Arial" w:hAnsi="Arial" w:cs="Arial"/>
                <w:sz w:val="20"/>
                <w:szCs w:val="20"/>
                <w:u w:val="single"/>
              </w:rPr>
              <w:t>-S-23194:</w:t>
            </w:r>
          </w:p>
          <w:p w:rsidR="0021367E" w:rsidRPr="00FB44AD" w:rsidRDefault="0021367E" w:rsidP="00125D7B">
            <w:pPr>
              <w:numPr>
                <w:ilvl w:val="0"/>
                <w:numId w:val="8"/>
              </w:numPr>
              <w:spacing w:after="120"/>
              <w:rPr>
                <w:rFonts w:ascii="Arial" w:hAnsi="Arial" w:cs="Arial"/>
                <w:sz w:val="20"/>
                <w:szCs w:val="20"/>
              </w:rPr>
            </w:pPr>
            <w:r w:rsidRPr="00FB44AD">
              <w:rPr>
                <w:rFonts w:ascii="Arial" w:hAnsi="Arial" w:cs="Arial"/>
                <w:sz w:val="20"/>
                <w:szCs w:val="20"/>
              </w:rPr>
              <w:t>Is sampling for ladle analysis in accordance with 4.3.1.1?</w:t>
            </w:r>
          </w:p>
          <w:p w:rsidR="0021367E" w:rsidRPr="00FB44AD" w:rsidRDefault="0021367E" w:rsidP="00C83AC6">
            <w:pPr>
              <w:numPr>
                <w:ilvl w:val="0"/>
                <w:numId w:val="8"/>
              </w:numPr>
              <w:spacing w:after="120"/>
              <w:rPr>
                <w:rFonts w:ascii="Arial" w:hAnsi="Arial" w:cs="Arial"/>
                <w:sz w:val="20"/>
                <w:szCs w:val="20"/>
              </w:rPr>
            </w:pPr>
            <w:r w:rsidRPr="00FB44AD">
              <w:rPr>
                <w:rFonts w:ascii="Arial" w:hAnsi="Arial" w:cs="Arial"/>
                <w:sz w:val="20"/>
                <w:szCs w:val="20"/>
              </w:rPr>
              <w:t>Is sampling for product analysis in accordance with 4.3.1.2?</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125D7B">
            <w:pPr>
              <w:pStyle w:val="BodyText"/>
              <w:spacing w:after="0"/>
              <w:rPr>
                <w:rFonts w:ascii="Arial" w:hAnsi="Arial" w:cs="Arial"/>
                <w:sz w:val="20"/>
                <w:szCs w:val="20"/>
              </w:rPr>
            </w:pPr>
          </w:p>
          <w:p w:rsidR="0021367E" w:rsidRPr="00FB44AD" w:rsidRDefault="0021367E" w:rsidP="00125D7B">
            <w:pPr>
              <w:pStyle w:val="BodyText"/>
              <w:spacing w:after="0"/>
              <w:rPr>
                <w:rFonts w:ascii="Arial" w:hAnsi="Arial" w:cs="Arial"/>
                <w:strike/>
                <w:sz w:val="20"/>
                <w:szCs w:val="20"/>
              </w:rPr>
            </w:pPr>
            <w:r w:rsidRPr="00FB44AD">
              <w:rPr>
                <w:rFonts w:ascii="Arial" w:hAnsi="Arial" w:cs="Arial"/>
                <w:sz w:val="20"/>
                <w:szCs w:val="20"/>
              </w:rPr>
              <w:t>Other? – Identify specification and sampling requirements.</w:t>
            </w:r>
          </w:p>
          <w:p w:rsidR="0021367E" w:rsidRPr="00FB44AD" w:rsidRDefault="0021367E" w:rsidP="00125D7B">
            <w:pPr>
              <w:spacing w:after="120"/>
              <w:rPr>
                <w:rFonts w:ascii="Arial" w:hAnsi="Arial" w:cs="Arial"/>
                <w:sz w:val="20"/>
                <w:szCs w:val="20"/>
                <w:u w:val="single"/>
              </w:rPr>
            </w:pPr>
          </w:p>
          <w:p w:rsidR="0021367E" w:rsidRPr="00FB44AD" w:rsidRDefault="0021367E" w:rsidP="00125D7B">
            <w:pPr>
              <w:spacing w:after="120"/>
              <w:rPr>
                <w:rFonts w:ascii="Arial" w:hAnsi="Arial" w:cs="Arial"/>
                <w:sz w:val="20"/>
                <w:szCs w:val="20"/>
                <w:u w:val="single"/>
              </w:rPr>
            </w:pPr>
          </w:p>
          <w:p w:rsidR="0021367E" w:rsidRPr="00FB44AD" w:rsidRDefault="0021367E" w:rsidP="00125D7B">
            <w:pPr>
              <w:spacing w:after="120"/>
              <w:rPr>
                <w:rFonts w:ascii="Arial" w:hAnsi="Arial" w:cs="Arial"/>
                <w:sz w:val="20"/>
                <w:szCs w:val="20"/>
                <w:u w:val="single"/>
              </w:rPr>
            </w:pPr>
          </w:p>
          <w:p w:rsidR="0021367E" w:rsidRPr="00FB44AD" w:rsidRDefault="0021367E" w:rsidP="00125D7B">
            <w:pPr>
              <w:spacing w:after="120"/>
              <w:rPr>
                <w:rFonts w:ascii="Arial" w:hAnsi="Arial" w:cs="Arial"/>
                <w:sz w:val="20"/>
                <w:szCs w:val="20"/>
                <w:u w:val="single"/>
              </w:rPr>
            </w:pPr>
          </w:p>
          <w:p w:rsidR="0021367E" w:rsidRPr="00FB44AD" w:rsidRDefault="0021367E" w:rsidP="00125D7B">
            <w:pPr>
              <w:spacing w:after="120"/>
              <w:rPr>
                <w:rFonts w:ascii="Arial" w:hAnsi="Arial" w:cs="Arial"/>
                <w:sz w:val="20"/>
                <w:szCs w:val="20"/>
                <w:u w:val="single"/>
              </w:rPr>
            </w:pPr>
          </w:p>
          <w:p w:rsidR="0021367E" w:rsidRPr="00FB44AD" w:rsidRDefault="0021367E" w:rsidP="00125D7B">
            <w:pPr>
              <w:spacing w:after="120"/>
              <w:rPr>
                <w:rFonts w:ascii="Arial" w:hAnsi="Arial" w:cs="Arial"/>
                <w:sz w:val="20"/>
                <w:szCs w:val="20"/>
                <w:u w:val="single"/>
              </w:rPr>
            </w:pPr>
          </w:p>
          <w:p w:rsidR="0021367E" w:rsidRPr="00FB44AD" w:rsidRDefault="0021367E" w:rsidP="00125D7B">
            <w:pPr>
              <w:spacing w:after="120"/>
              <w:rPr>
                <w:rFonts w:ascii="Arial" w:hAnsi="Arial" w:cs="Arial"/>
                <w:sz w:val="20"/>
                <w:szCs w:val="20"/>
                <w:u w:val="single"/>
              </w:rPr>
            </w:pP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r w:rsidRPr="00FB44AD">
              <w:rPr>
                <w:rFonts w:ascii="Arial" w:hAnsi="Arial" w:cs="Arial"/>
                <w:b/>
                <w:sz w:val="20"/>
                <w:szCs w:val="20"/>
              </w:rPr>
              <w:t>A.5</w:t>
            </w:r>
          </w:p>
        </w:tc>
        <w:tc>
          <w:tcPr>
            <w:tcW w:w="5040" w:type="dxa"/>
            <w:vAlign w:val="center"/>
          </w:tcPr>
          <w:p w:rsidR="0021367E" w:rsidRPr="0021367E" w:rsidRDefault="0021367E" w:rsidP="0021367E">
            <w:pPr>
              <w:pStyle w:val="BodyText2"/>
              <w:spacing w:after="0" w:line="240" w:lineRule="auto"/>
              <w:rPr>
                <w:rFonts w:ascii="Arial" w:hAnsi="Arial" w:cs="Arial"/>
                <w:b/>
                <w:sz w:val="20"/>
                <w:szCs w:val="20"/>
              </w:rPr>
            </w:pPr>
            <w:r w:rsidRPr="00FB44AD">
              <w:rPr>
                <w:rFonts w:ascii="Arial" w:hAnsi="Arial" w:cs="Arial"/>
                <w:b/>
                <w:sz w:val="20"/>
                <w:szCs w:val="20"/>
              </w:rPr>
              <w:t>Compliance With Requirements For Methods of Chemical Analysis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21367E">
            <w:pPr>
              <w:pStyle w:val="BodyText2"/>
              <w:numPr>
                <w:ilvl w:val="0"/>
                <w:numId w:val="9"/>
              </w:numPr>
              <w:spacing w:after="0" w:line="240" w:lineRule="auto"/>
              <w:rPr>
                <w:rFonts w:ascii="Arial" w:hAnsi="Arial" w:cs="Arial"/>
                <w:b/>
                <w:sz w:val="20"/>
                <w:szCs w:val="20"/>
              </w:rPr>
            </w:pPr>
            <w:r w:rsidRPr="00FB44AD">
              <w:rPr>
                <w:rFonts w:ascii="Arial" w:hAnsi="Arial" w:cs="Arial"/>
                <w:sz w:val="20"/>
                <w:szCs w:val="20"/>
              </w:rPr>
              <w:t>Identify method(s) of chemical analysis used for compliance with applicable specifications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125D7B">
            <w:pPr>
              <w:pStyle w:val="BodyText2"/>
              <w:spacing w:after="0" w:line="240" w:lineRule="auto"/>
              <w:rPr>
                <w:rFonts w:ascii="Arial" w:hAnsi="Arial" w:cs="Arial"/>
                <w:sz w:val="20"/>
                <w:szCs w:val="20"/>
                <w:u w:val="single"/>
              </w:rPr>
            </w:pPr>
            <w:r w:rsidRPr="00FB44AD">
              <w:rPr>
                <w:rFonts w:ascii="Arial" w:hAnsi="Arial" w:cs="Arial"/>
                <w:sz w:val="20"/>
                <w:szCs w:val="20"/>
                <w:u w:val="single"/>
              </w:rPr>
              <w:t>For Example:</w:t>
            </w:r>
          </w:p>
          <w:p w:rsidR="0021367E" w:rsidRPr="00FB44AD" w:rsidRDefault="0021367E" w:rsidP="00125D7B">
            <w:pPr>
              <w:pStyle w:val="BodyText2"/>
              <w:spacing w:after="0" w:line="240" w:lineRule="auto"/>
              <w:rPr>
                <w:rFonts w:ascii="Arial" w:hAnsi="Arial" w:cs="Arial"/>
                <w:sz w:val="20"/>
                <w:szCs w:val="20"/>
                <w:u w:val="single"/>
              </w:rPr>
            </w:pPr>
          </w:p>
          <w:p w:rsidR="0021367E" w:rsidRPr="00FB44AD" w:rsidRDefault="0021367E" w:rsidP="00125D7B">
            <w:pPr>
              <w:pStyle w:val="BodyText2"/>
              <w:spacing w:after="0" w:line="240" w:lineRule="auto"/>
              <w:rPr>
                <w:rFonts w:ascii="Arial" w:hAnsi="Arial" w:cs="Arial"/>
                <w:b/>
                <w:sz w:val="20"/>
                <w:szCs w:val="20"/>
                <w:u w:val="single"/>
              </w:rPr>
            </w:pPr>
            <w:smartTag w:uri="urn:schemas-microsoft-com:office:smarttags" w:element="stockticker">
              <w:r w:rsidRPr="00FB44AD">
                <w:rPr>
                  <w:rFonts w:ascii="Arial" w:hAnsi="Arial" w:cs="Arial"/>
                  <w:b/>
                  <w:sz w:val="20"/>
                  <w:szCs w:val="20"/>
                  <w:u w:val="single"/>
                </w:rPr>
                <w:t>MIL</w:t>
              </w:r>
            </w:smartTag>
            <w:r w:rsidRPr="00FB44AD">
              <w:rPr>
                <w:rFonts w:ascii="Arial" w:hAnsi="Arial" w:cs="Arial"/>
                <w:b/>
                <w:sz w:val="20"/>
                <w:szCs w:val="20"/>
                <w:u w:val="single"/>
              </w:rPr>
              <w:t>-</w:t>
            </w:r>
            <w:smartTag w:uri="urn:schemas-microsoft-com:office:smarttags" w:element="stockticker">
              <w:r w:rsidRPr="00FB44AD">
                <w:rPr>
                  <w:rFonts w:ascii="Arial" w:hAnsi="Arial" w:cs="Arial"/>
                  <w:b/>
                  <w:sz w:val="20"/>
                  <w:szCs w:val="20"/>
                  <w:u w:val="single"/>
                </w:rPr>
                <w:t>DTL</w:t>
              </w:r>
            </w:smartTag>
            <w:r w:rsidRPr="00FB44AD">
              <w:rPr>
                <w:rFonts w:ascii="Arial" w:hAnsi="Arial" w:cs="Arial"/>
                <w:b/>
                <w:sz w:val="20"/>
                <w:szCs w:val="20"/>
                <w:u w:val="single"/>
              </w:rPr>
              <w:t>-23227</w:t>
            </w:r>
            <w:r w:rsidRPr="00FB44AD">
              <w:rPr>
                <w:rFonts w:ascii="Arial" w:hAnsi="Arial" w:cs="Arial"/>
                <w:sz w:val="20"/>
                <w:szCs w:val="20"/>
                <w:u w:val="single"/>
              </w:rPr>
              <w:t xml:space="preserve"> (4.4.1.1)</w:t>
            </w:r>
          </w:p>
          <w:p w:rsidR="0021367E" w:rsidRPr="00FB44AD" w:rsidRDefault="0021367E" w:rsidP="00125D7B">
            <w:pPr>
              <w:pStyle w:val="BodyText2"/>
              <w:spacing w:after="0" w:line="240" w:lineRule="auto"/>
              <w:rPr>
                <w:rFonts w:ascii="Arial" w:hAnsi="Arial" w:cs="Arial"/>
                <w:sz w:val="20"/>
                <w:szCs w:val="20"/>
              </w:rPr>
            </w:pPr>
          </w:p>
          <w:p w:rsidR="0021367E" w:rsidRPr="00FB44AD" w:rsidRDefault="0021367E" w:rsidP="00125D7B">
            <w:pPr>
              <w:pStyle w:val="BodyText2"/>
              <w:spacing w:after="0" w:line="240" w:lineRule="auto"/>
              <w:rPr>
                <w:rFonts w:ascii="Arial" w:hAnsi="Arial" w:cs="Arial"/>
                <w:sz w:val="20"/>
                <w:szCs w:val="20"/>
              </w:rPr>
            </w:pPr>
            <w:r w:rsidRPr="00FB44AD">
              <w:rPr>
                <w:rFonts w:ascii="Arial" w:hAnsi="Arial" w:cs="Arial"/>
                <w:sz w:val="20"/>
                <w:szCs w:val="20"/>
              </w:rPr>
              <w:t>Test Methods Used:</w:t>
            </w:r>
          </w:p>
          <w:p w:rsidR="0021367E" w:rsidRPr="00FB44AD" w:rsidRDefault="0021367E" w:rsidP="00125D7B">
            <w:pPr>
              <w:pStyle w:val="BodyText2"/>
              <w:spacing w:after="0" w:line="240" w:lineRule="auto"/>
              <w:rPr>
                <w:rFonts w:ascii="Arial" w:hAnsi="Arial" w:cs="Arial"/>
                <w:b/>
                <w:sz w:val="20"/>
                <w:szCs w:val="20"/>
              </w:rPr>
            </w:pPr>
          </w:p>
          <w:p w:rsidR="0021367E" w:rsidRPr="00FB44AD" w:rsidRDefault="0021367E" w:rsidP="00125D7B">
            <w:pPr>
              <w:pStyle w:val="BodyText2"/>
              <w:numPr>
                <w:ilvl w:val="0"/>
                <w:numId w:val="11"/>
              </w:numPr>
              <w:spacing w:after="0" w:line="240" w:lineRule="auto"/>
              <w:rPr>
                <w:rFonts w:ascii="Arial" w:hAnsi="Arial" w:cs="Arial"/>
                <w:b/>
                <w:sz w:val="20"/>
                <w:szCs w:val="20"/>
              </w:rPr>
            </w:pPr>
            <w:smartTag w:uri="urn:schemas-microsoft-com:office:smarttags" w:element="stockticker">
              <w:r w:rsidRPr="00FB44AD">
                <w:rPr>
                  <w:rFonts w:ascii="Arial" w:hAnsi="Arial" w:cs="Arial"/>
                  <w:sz w:val="20"/>
                  <w:szCs w:val="20"/>
                </w:rPr>
                <w:t>ASTM</w:t>
              </w:r>
            </w:smartTag>
            <w:r w:rsidRPr="00FB44AD">
              <w:rPr>
                <w:rFonts w:ascii="Arial" w:hAnsi="Arial" w:cs="Arial"/>
                <w:sz w:val="20"/>
                <w:szCs w:val="20"/>
              </w:rPr>
              <w:t xml:space="preserve"> test method?  If yes, identify specific test method.</w:t>
            </w:r>
          </w:p>
          <w:p w:rsidR="0021367E" w:rsidRPr="00FB44AD" w:rsidRDefault="0021367E" w:rsidP="00125D7B">
            <w:pPr>
              <w:pStyle w:val="BodyText2"/>
              <w:spacing w:after="0" w:line="240" w:lineRule="auto"/>
              <w:rPr>
                <w:rFonts w:ascii="Arial" w:hAnsi="Arial" w:cs="Arial"/>
                <w:b/>
                <w:sz w:val="20"/>
                <w:szCs w:val="20"/>
              </w:rPr>
            </w:pP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1223"/>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pStyle w:val="BodyText2"/>
              <w:numPr>
                <w:ilvl w:val="0"/>
                <w:numId w:val="11"/>
              </w:numPr>
              <w:spacing w:after="0" w:line="240" w:lineRule="auto"/>
              <w:rPr>
                <w:rFonts w:ascii="Arial" w:hAnsi="Arial" w:cs="Arial"/>
                <w:b/>
                <w:sz w:val="20"/>
                <w:szCs w:val="20"/>
              </w:rPr>
            </w:pPr>
            <w:r w:rsidRPr="00FB44AD">
              <w:rPr>
                <w:rFonts w:ascii="Arial" w:hAnsi="Arial" w:cs="Arial"/>
                <w:sz w:val="20"/>
                <w:szCs w:val="20"/>
              </w:rPr>
              <w:t>Other test method with accuracy demonstrated by comparing its results with a standard sample of similar material traceable to the National Institute of Standards and Technology (NIST) or equivalent (4.4.1.1)?  If yes, identify specific methods.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pStyle w:val="BodyText2"/>
              <w:numPr>
                <w:ilvl w:val="0"/>
                <w:numId w:val="11"/>
              </w:numPr>
              <w:spacing w:after="0" w:line="240" w:lineRule="auto"/>
              <w:rPr>
                <w:rFonts w:ascii="Arial" w:hAnsi="Arial" w:cs="Arial"/>
                <w:b/>
                <w:sz w:val="20"/>
                <w:szCs w:val="20"/>
              </w:rPr>
            </w:pPr>
            <w:r w:rsidRPr="00FB44AD">
              <w:rPr>
                <w:rFonts w:ascii="Arial" w:hAnsi="Arial" w:cs="Arial"/>
                <w:sz w:val="20"/>
                <w:szCs w:val="20"/>
              </w:rPr>
              <w:t xml:space="preserve">Do the carbon analysis results reported have an accuracy of </w:t>
            </w:r>
            <w:r w:rsidRPr="00FB44AD">
              <w:rPr>
                <w:rFonts w:ascii="Arial" w:hAnsi="Arial" w:cs="Arial"/>
                <w:sz w:val="20"/>
                <w:szCs w:val="20"/>
              </w:rPr>
              <w:sym w:font="Symbol" w:char="F0B1"/>
            </w:r>
            <w:r w:rsidRPr="00FB44AD">
              <w:rPr>
                <w:rFonts w:ascii="Arial" w:hAnsi="Arial" w:cs="Arial"/>
                <w:sz w:val="20"/>
                <w:szCs w:val="20"/>
              </w:rPr>
              <w:t xml:space="preserve"> 0.002 percent (4.4.1.1)?</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125D7B">
            <w:pPr>
              <w:pStyle w:val="BodyText2"/>
              <w:spacing w:after="0" w:line="240" w:lineRule="auto"/>
              <w:rPr>
                <w:rFonts w:ascii="Arial" w:hAnsi="Arial" w:cs="Arial"/>
                <w:b/>
                <w:sz w:val="20"/>
                <w:szCs w:val="20"/>
                <w:u w:val="single"/>
              </w:rPr>
            </w:pPr>
            <w:smartTag w:uri="urn:schemas-microsoft-com:office:smarttags" w:element="stockticker">
              <w:r w:rsidRPr="00FB44AD">
                <w:rPr>
                  <w:rFonts w:ascii="Arial" w:hAnsi="Arial" w:cs="Arial"/>
                  <w:b/>
                  <w:sz w:val="20"/>
                  <w:szCs w:val="20"/>
                  <w:u w:val="single"/>
                </w:rPr>
                <w:t>MIL</w:t>
              </w:r>
            </w:smartTag>
            <w:r w:rsidRPr="00FB44AD">
              <w:rPr>
                <w:rFonts w:ascii="Arial" w:hAnsi="Arial" w:cs="Arial"/>
                <w:b/>
                <w:sz w:val="20"/>
                <w:szCs w:val="20"/>
                <w:u w:val="single"/>
              </w:rPr>
              <w:t>-</w:t>
            </w:r>
            <w:smartTag w:uri="urn:schemas-microsoft-com:office:smarttags" w:element="stockticker">
              <w:r w:rsidRPr="00FB44AD">
                <w:rPr>
                  <w:rFonts w:ascii="Arial" w:hAnsi="Arial" w:cs="Arial"/>
                  <w:b/>
                  <w:sz w:val="20"/>
                  <w:szCs w:val="20"/>
                  <w:u w:val="single"/>
                </w:rPr>
                <w:t>DTL</w:t>
              </w:r>
            </w:smartTag>
            <w:r w:rsidRPr="00FB44AD">
              <w:rPr>
                <w:rFonts w:ascii="Arial" w:hAnsi="Arial" w:cs="Arial"/>
                <w:b/>
                <w:sz w:val="20"/>
                <w:szCs w:val="20"/>
                <w:u w:val="single"/>
              </w:rPr>
              <w:t xml:space="preserve">-24128 </w:t>
            </w:r>
            <w:r w:rsidRPr="00FB44AD">
              <w:rPr>
                <w:rFonts w:ascii="Arial" w:hAnsi="Arial" w:cs="Arial"/>
                <w:sz w:val="20"/>
                <w:szCs w:val="20"/>
                <w:u w:val="single"/>
              </w:rPr>
              <w:t>(4.4.1.1)</w:t>
            </w:r>
          </w:p>
          <w:p w:rsidR="0021367E" w:rsidRPr="00FB44AD" w:rsidRDefault="0021367E" w:rsidP="00125D7B">
            <w:pPr>
              <w:pStyle w:val="BodyText2"/>
              <w:spacing w:after="0" w:line="240" w:lineRule="auto"/>
              <w:rPr>
                <w:rFonts w:ascii="Arial" w:hAnsi="Arial" w:cs="Arial"/>
                <w:sz w:val="20"/>
                <w:szCs w:val="20"/>
              </w:rPr>
            </w:pPr>
          </w:p>
          <w:p w:rsidR="0021367E" w:rsidRPr="00FB44AD" w:rsidRDefault="0021367E" w:rsidP="00125D7B">
            <w:pPr>
              <w:pStyle w:val="BodyText2"/>
              <w:spacing w:after="0" w:line="240" w:lineRule="auto"/>
              <w:rPr>
                <w:rFonts w:ascii="Arial" w:hAnsi="Arial" w:cs="Arial"/>
                <w:sz w:val="20"/>
                <w:szCs w:val="20"/>
              </w:rPr>
            </w:pPr>
            <w:r w:rsidRPr="00FB44AD">
              <w:rPr>
                <w:rFonts w:ascii="Arial" w:hAnsi="Arial" w:cs="Arial"/>
                <w:sz w:val="20"/>
                <w:szCs w:val="20"/>
              </w:rPr>
              <w:t>Test Methods Used:</w:t>
            </w:r>
          </w:p>
          <w:p w:rsidR="0021367E" w:rsidRPr="00FB44AD" w:rsidRDefault="0021367E" w:rsidP="00125D7B">
            <w:pPr>
              <w:pStyle w:val="BodyText2"/>
              <w:spacing w:after="0" w:line="240" w:lineRule="auto"/>
              <w:rPr>
                <w:rFonts w:ascii="Arial" w:hAnsi="Arial" w:cs="Arial"/>
                <w:b/>
                <w:sz w:val="20"/>
                <w:szCs w:val="20"/>
              </w:rPr>
            </w:pPr>
          </w:p>
          <w:p w:rsidR="0021367E" w:rsidRPr="00FB44AD" w:rsidRDefault="0021367E" w:rsidP="00125D7B">
            <w:pPr>
              <w:pStyle w:val="BodyText2"/>
              <w:numPr>
                <w:ilvl w:val="0"/>
                <w:numId w:val="11"/>
              </w:numPr>
              <w:spacing w:after="0" w:line="240" w:lineRule="auto"/>
              <w:rPr>
                <w:rFonts w:ascii="Arial" w:hAnsi="Arial" w:cs="Arial"/>
                <w:b/>
                <w:sz w:val="20"/>
                <w:szCs w:val="20"/>
              </w:rPr>
            </w:pPr>
            <w:smartTag w:uri="urn:schemas-microsoft-com:office:smarttags" w:element="stockticker">
              <w:r w:rsidRPr="00FB44AD">
                <w:rPr>
                  <w:rFonts w:ascii="Arial" w:hAnsi="Arial" w:cs="Arial"/>
                  <w:sz w:val="20"/>
                  <w:szCs w:val="20"/>
                </w:rPr>
                <w:t>ASTM</w:t>
              </w:r>
            </w:smartTag>
            <w:r w:rsidRPr="00FB44AD">
              <w:rPr>
                <w:rFonts w:ascii="Arial" w:hAnsi="Arial" w:cs="Arial"/>
                <w:sz w:val="20"/>
                <w:szCs w:val="20"/>
              </w:rPr>
              <w:t xml:space="preserve"> test method?  If yes, identify specific test method.</w:t>
            </w:r>
          </w:p>
          <w:p w:rsidR="0021367E" w:rsidRPr="00FB44AD" w:rsidRDefault="0021367E" w:rsidP="00125D7B">
            <w:pPr>
              <w:pStyle w:val="BodyText2"/>
              <w:spacing w:line="240" w:lineRule="auto"/>
              <w:rPr>
                <w:rFonts w:ascii="Arial" w:hAnsi="Arial" w:cs="Arial"/>
                <w:sz w:val="20"/>
                <w:szCs w:val="20"/>
              </w:rPr>
            </w:pP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B776B0">
        <w:trPr>
          <w:cantSplit/>
          <w:trHeight w:val="576"/>
        </w:trPr>
        <w:tc>
          <w:tcPr>
            <w:tcW w:w="648" w:type="dxa"/>
            <w:vAlign w:val="center"/>
          </w:tcPr>
          <w:p w:rsidR="0021367E" w:rsidRPr="00FB44AD" w:rsidRDefault="0021367E" w:rsidP="0051737A">
            <w:pPr>
              <w:jc w:val="center"/>
              <w:rPr>
                <w:rFonts w:ascii="Arial" w:hAnsi="Arial" w:cs="Arial"/>
                <w:b/>
                <w:sz w:val="20"/>
                <w:szCs w:val="20"/>
              </w:rPr>
            </w:pPr>
            <w:r w:rsidRPr="00FB44AD">
              <w:rPr>
                <w:rFonts w:ascii="Arial" w:hAnsi="Arial" w:cs="Arial"/>
                <w:b/>
                <w:sz w:val="20"/>
                <w:szCs w:val="20"/>
              </w:rPr>
              <w:lastRenderedPageBreak/>
              <w:t>A.5</w:t>
            </w:r>
          </w:p>
        </w:tc>
        <w:tc>
          <w:tcPr>
            <w:tcW w:w="5040" w:type="dxa"/>
            <w:vAlign w:val="center"/>
          </w:tcPr>
          <w:p w:rsidR="0021367E" w:rsidRPr="0021367E" w:rsidRDefault="0021367E" w:rsidP="0021367E">
            <w:pPr>
              <w:pStyle w:val="BodyText2"/>
              <w:spacing w:after="0" w:line="240" w:lineRule="auto"/>
              <w:rPr>
                <w:rFonts w:ascii="Arial" w:hAnsi="Arial" w:cs="Arial"/>
                <w:b/>
                <w:sz w:val="20"/>
                <w:szCs w:val="20"/>
              </w:rPr>
            </w:pPr>
            <w:r w:rsidRPr="00FB44AD">
              <w:rPr>
                <w:rFonts w:ascii="Arial" w:hAnsi="Arial" w:cs="Arial"/>
                <w:b/>
                <w:sz w:val="20"/>
                <w:szCs w:val="20"/>
              </w:rPr>
              <w:t>Compliance With Requirements For Methods of Chemical Analysis</w:t>
            </w:r>
            <w:r>
              <w:rPr>
                <w:rFonts w:ascii="Arial" w:hAnsi="Arial" w:cs="Arial"/>
                <w:b/>
                <w:sz w:val="20"/>
                <w:szCs w:val="20"/>
              </w:rPr>
              <w:t xml:space="preserve"> (cont.)</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AE5137">
        <w:trPr>
          <w:cantSplit/>
          <w:trHeight w:val="576"/>
        </w:trPr>
        <w:tc>
          <w:tcPr>
            <w:tcW w:w="648" w:type="dxa"/>
          </w:tcPr>
          <w:p w:rsidR="0021367E" w:rsidRPr="00FB44AD" w:rsidRDefault="0021367E" w:rsidP="00AE5137">
            <w:pPr>
              <w:jc w:val="center"/>
              <w:rPr>
                <w:rFonts w:ascii="Arial" w:hAnsi="Arial" w:cs="Arial"/>
                <w:b/>
                <w:sz w:val="20"/>
                <w:szCs w:val="20"/>
              </w:rPr>
            </w:pPr>
          </w:p>
        </w:tc>
        <w:tc>
          <w:tcPr>
            <w:tcW w:w="5040" w:type="dxa"/>
            <w:vAlign w:val="center"/>
          </w:tcPr>
          <w:p w:rsidR="0021367E" w:rsidRPr="00FB44AD" w:rsidRDefault="0021367E" w:rsidP="00125D7B">
            <w:pPr>
              <w:pStyle w:val="BodyText2"/>
              <w:numPr>
                <w:ilvl w:val="0"/>
                <w:numId w:val="11"/>
              </w:numPr>
              <w:spacing w:line="240" w:lineRule="auto"/>
              <w:rPr>
                <w:rFonts w:ascii="Arial" w:hAnsi="Arial" w:cs="Arial"/>
                <w:b/>
                <w:sz w:val="20"/>
                <w:szCs w:val="20"/>
                <w:u w:val="single"/>
              </w:rPr>
            </w:pPr>
            <w:r w:rsidRPr="00FB44AD">
              <w:rPr>
                <w:rFonts w:ascii="Arial" w:hAnsi="Arial" w:cs="Arial"/>
                <w:sz w:val="20"/>
                <w:szCs w:val="20"/>
              </w:rPr>
              <w:t>Other test method with accuracy demonstrated by comparing its results with a standard sample of similar material traceable to the National Institute of Standards and Technology (NIST) or equivalent (4.4.1.1)?  If yes, identify specific methods.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F25D8B">
            <w:pPr>
              <w:pStyle w:val="BodyText2"/>
              <w:spacing w:after="0" w:line="240" w:lineRule="auto"/>
              <w:rPr>
                <w:rFonts w:ascii="Arial" w:hAnsi="Arial" w:cs="Arial"/>
                <w:sz w:val="20"/>
                <w:szCs w:val="20"/>
                <w:u w:val="single"/>
              </w:rPr>
            </w:pPr>
            <w:smartTag w:uri="urn:schemas-microsoft-com:office:smarttags" w:element="stockticker">
              <w:r w:rsidRPr="00FB44AD">
                <w:rPr>
                  <w:rFonts w:ascii="Arial" w:hAnsi="Arial" w:cs="Arial"/>
                  <w:b/>
                  <w:sz w:val="20"/>
                  <w:szCs w:val="20"/>
                  <w:u w:val="single"/>
                </w:rPr>
                <w:t>MIL</w:t>
              </w:r>
            </w:smartTag>
            <w:r w:rsidRPr="00FB44AD">
              <w:rPr>
                <w:rFonts w:ascii="Arial" w:hAnsi="Arial" w:cs="Arial"/>
                <w:b/>
                <w:sz w:val="20"/>
                <w:szCs w:val="20"/>
                <w:u w:val="single"/>
              </w:rPr>
              <w:t>-S-23194</w:t>
            </w:r>
            <w:r w:rsidRPr="00FB44AD">
              <w:rPr>
                <w:rFonts w:ascii="Arial" w:hAnsi="Arial" w:cs="Arial"/>
                <w:sz w:val="20"/>
                <w:szCs w:val="20"/>
                <w:u w:val="single"/>
              </w:rPr>
              <w:t xml:space="preserve"> (4.4.1.1)</w:t>
            </w:r>
          </w:p>
          <w:p w:rsidR="0021367E" w:rsidRPr="00FB44AD" w:rsidRDefault="0021367E" w:rsidP="00F25D8B">
            <w:pPr>
              <w:pStyle w:val="BodyText2"/>
              <w:spacing w:after="0" w:line="240" w:lineRule="auto"/>
              <w:rPr>
                <w:rFonts w:ascii="Arial" w:hAnsi="Arial" w:cs="Arial"/>
                <w:sz w:val="20"/>
                <w:szCs w:val="20"/>
                <w:u w:val="single"/>
              </w:rPr>
            </w:pPr>
          </w:p>
          <w:p w:rsidR="0021367E" w:rsidRPr="00FB44AD" w:rsidRDefault="0021367E" w:rsidP="00F25D8B">
            <w:pPr>
              <w:pStyle w:val="BodyText2"/>
              <w:spacing w:after="0" w:line="240" w:lineRule="auto"/>
              <w:rPr>
                <w:rFonts w:ascii="Arial" w:hAnsi="Arial" w:cs="Arial"/>
                <w:sz w:val="20"/>
                <w:szCs w:val="20"/>
              </w:rPr>
            </w:pPr>
            <w:r w:rsidRPr="00FB44AD">
              <w:rPr>
                <w:rFonts w:ascii="Arial" w:hAnsi="Arial" w:cs="Arial"/>
                <w:sz w:val="20"/>
                <w:szCs w:val="20"/>
              </w:rPr>
              <w:t>Test Methods Used:</w:t>
            </w:r>
          </w:p>
          <w:p w:rsidR="0021367E" w:rsidRPr="00FB44AD" w:rsidRDefault="0021367E" w:rsidP="00F25D8B">
            <w:pPr>
              <w:pStyle w:val="BodyText2"/>
              <w:spacing w:after="0" w:line="240" w:lineRule="auto"/>
              <w:rPr>
                <w:rFonts w:ascii="Arial" w:hAnsi="Arial" w:cs="Arial"/>
                <w:sz w:val="20"/>
                <w:szCs w:val="20"/>
              </w:rPr>
            </w:pPr>
          </w:p>
          <w:p w:rsidR="0021367E" w:rsidRPr="00FB44AD" w:rsidRDefault="0021367E" w:rsidP="00F25D8B">
            <w:pPr>
              <w:pStyle w:val="BodyText2"/>
              <w:numPr>
                <w:ilvl w:val="0"/>
                <w:numId w:val="11"/>
              </w:numPr>
              <w:spacing w:after="0" w:line="240" w:lineRule="auto"/>
              <w:rPr>
                <w:rFonts w:ascii="Arial" w:hAnsi="Arial" w:cs="Arial"/>
                <w:sz w:val="20"/>
                <w:szCs w:val="20"/>
              </w:rPr>
            </w:pPr>
            <w:smartTag w:uri="urn:schemas-microsoft-com:office:smarttags" w:element="stockticker">
              <w:r w:rsidRPr="00FB44AD">
                <w:rPr>
                  <w:rFonts w:ascii="Arial" w:hAnsi="Arial" w:cs="Arial"/>
                  <w:sz w:val="20"/>
                  <w:szCs w:val="20"/>
                </w:rPr>
                <w:t>ASTM</w:t>
              </w:r>
            </w:smartTag>
            <w:r w:rsidRPr="00FB44AD">
              <w:rPr>
                <w:rFonts w:ascii="Arial" w:hAnsi="Arial" w:cs="Arial"/>
                <w:sz w:val="20"/>
                <w:szCs w:val="20"/>
              </w:rPr>
              <w:t xml:space="preserve"> test method?  If yes, identify specific test method.</w:t>
            </w:r>
          </w:p>
          <w:p w:rsidR="0021367E" w:rsidRPr="00FB44AD" w:rsidRDefault="0021367E" w:rsidP="00F25D8B">
            <w:pPr>
              <w:pStyle w:val="BodyText2"/>
              <w:spacing w:line="240" w:lineRule="auto"/>
              <w:rPr>
                <w:rFonts w:ascii="Arial" w:hAnsi="Arial" w:cs="Arial"/>
                <w:sz w:val="20"/>
                <w:szCs w:val="20"/>
              </w:rPr>
            </w:pP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F25D8B">
            <w:pPr>
              <w:pStyle w:val="BodyText2"/>
              <w:numPr>
                <w:ilvl w:val="0"/>
                <w:numId w:val="11"/>
              </w:numPr>
              <w:spacing w:line="240" w:lineRule="auto"/>
              <w:rPr>
                <w:rFonts w:ascii="Arial" w:hAnsi="Arial" w:cs="Arial"/>
                <w:sz w:val="20"/>
                <w:szCs w:val="20"/>
              </w:rPr>
            </w:pPr>
            <w:r w:rsidRPr="00FB44AD">
              <w:rPr>
                <w:rFonts w:ascii="Arial" w:hAnsi="Arial" w:cs="Arial"/>
                <w:sz w:val="20"/>
                <w:szCs w:val="20"/>
              </w:rPr>
              <w:t>Other test method with accuracy demonstrated by comparing its results with a standard sample of similar material traceable to the National Institute of Standards and Technology (NIST) or equivalent (4.4.1.1)?  If yes, identify specific test methods.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F25D8B">
            <w:pPr>
              <w:pStyle w:val="BodyText2"/>
              <w:spacing w:line="240" w:lineRule="auto"/>
              <w:rPr>
                <w:rFonts w:ascii="Arial" w:hAnsi="Arial" w:cs="Arial"/>
                <w:sz w:val="20"/>
                <w:szCs w:val="20"/>
              </w:rPr>
            </w:pPr>
            <w:r w:rsidRPr="00FB44AD">
              <w:rPr>
                <w:rFonts w:ascii="Arial" w:hAnsi="Arial" w:cs="Arial"/>
                <w:sz w:val="20"/>
                <w:szCs w:val="20"/>
              </w:rPr>
              <w:t>Note:</w:t>
            </w:r>
          </w:p>
          <w:p w:rsidR="0021367E" w:rsidRPr="00FB44AD" w:rsidRDefault="0021367E" w:rsidP="00F25D8B">
            <w:pPr>
              <w:pStyle w:val="BodyText2"/>
              <w:spacing w:line="240" w:lineRule="auto"/>
              <w:rPr>
                <w:rFonts w:ascii="Arial" w:hAnsi="Arial" w:cs="Arial"/>
                <w:sz w:val="20"/>
                <w:szCs w:val="20"/>
              </w:rPr>
            </w:pPr>
            <w:r w:rsidRPr="00FB44AD">
              <w:rPr>
                <w:rFonts w:ascii="Arial" w:hAnsi="Arial" w:cs="Arial"/>
                <w:sz w:val="20"/>
                <w:szCs w:val="20"/>
              </w:rPr>
              <w:t xml:space="preserve">Paragraph 4.4.1.1 states that analysis shall be performed in accordance with </w:t>
            </w:r>
            <w:smartTag w:uri="urn:schemas-microsoft-com:office:smarttags" w:element="stockticker">
              <w:r w:rsidRPr="00FB44AD">
                <w:rPr>
                  <w:rFonts w:ascii="Arial" w:hAnsi="Arial" w:cs="Arial"/>
                  <w:sz w:val="20"/>
                  <w:szCs w:val="20"/>
                </w:rPr>
                <w:t>ASTM</w:t>
              </w:r>
            </w:smartTag>
            <w:r w:rsidRPr="00FB44AD">
              <w:rPr>
                <w:rFonts w:ascii="Arial" w:hAnsi="Arial" w:cs="Arial"/>
                <w:sz w:val="20"/>
                <w:szCs w:val="20"/>
              </w:rPr>
              <w:t xml:space="preserve"> A 751.  However, </w:t>
            </w:r>
            <w:smartTag w:uri="urn:schemas-microsoft-com:office:smarttags" w:element="stockticker">
              <w:r w:rsidRPr="00FB44AD">
                <w:rPr>
                  <w:rFonts w:ascii="Arial" w:hAnsi="Arial" w:cs="Arial"/>
                  <w:sz w:val="20"/>
                  <w:szCs w:val="20"/>
                </w:rPr>
                <w:t>ASTM</w:t>
              </w:r>
            </w:smartTag>
            <w:r w:rsidRPr="00FB44AD">
              <w:rPr>
                <w:rFonts w:ascii="Arial" w:hAnsi="Arial" w:cs="Arial"/>
                <w:sz w:val="20"/>
                <w:szCs w:val="20"/>
              </w:rPr>
              <w:t xml:space="preserve"> A 751 identifies numerous procedures that may be used, and does not claim to be all-inclusive, vice specifying which specific method to use.</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F25D8B">
            <w:pPr>
              <w:pStyle w:val="BodyText2"/>
              <w:spacing w:after="0" w:line="240" w:lineRule="auto"/>
              <w:rPr>
                <w:rFonts w:ascii="Arial" w:hAnsi="Arial" w:cs="Arial"/>
                <w:sz w:val="20"/>
                <w:szCs w:val="20"/>
              </w:rPr>
            </w:pPr>
            <w:r w:rsidRPr="00FB44AD">
              <w:rPr>
                <w:rFonts w:ascii="Arial" w:hAnsi="Arial" w:cs="Arial"/>
                <w:sz w:val="20"/>
                <w:szCs w:val="20"/>
              </w:rPr>
              <w:t>Other specification?  If yes, identify specification and chemical analysis requirements.</w:t>
            </w:r>
          </w:p>
          <w:p w:rsidR="0021367E" w:rsidRPr="00FB44AD" w:rsidRDefault="0021367E" w:rsidP="00F25D8B">
            <w:pPr>
              <w:pStyle w:val="BodyText2"/>
              <w:spacing w:after="0" w:line="240" w:lineRule="auto"/>
              <w:rPr>
                <w:rFonts w:ascii="Arial" w:hAnsi="Arial" w:cs="Arial"/>
                <w:sz w:val="20"/>
                <w:szCs w:val="20"/>
              </w:rPr>
            </w:pPr>
          </w:p>
          <w:p w:rsidR="0021367E" w:rsidRPr="00FB44AD" w:rsidRDefault="0021367E" w:rsidP="00F25D8B">
            <w:pPr>
              <w:pStyle w:val="BodyText2"/>
              <w:spacing w:after="0" w:line="240" w:lineRule="auto"/>
              <w:rPr>
                <w:rFonts w:ascii="Arial" w:hAnsi="Arial" w:cs="Arial"/>
                <w:sz w:val="20"/>
                <w:szCs w:val="20"/>
              </w:rPr>
            </w:pP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7A77CB">
            <w:pPr>
              <w:jc w:val="center"/>
              <w:rPr>
                <w:rFonts w:ascii="Arial" w:hAnsi="Arial" w:cs="Arial"/>
                <w:b/>
                <w:sz w:val="20"/>
                <w:szCs w:val="20"/>
              </w:rPr>
            </w:pPr>
            <w:r w:rsidRPr="00FB44AD">
              <w:rPr>
                <w:rFonts w:ascii="Arial" w:hAnsi="Arial" w:cs="Arial"/>
                <w:b/>
                <w:sz w:val="20"/>
                <w:szCs w:val="20"/>
              </w:rPr>
              <w:t>A.6</w:t>
            </w:r>
          </w:p>
        </w:tc>
        <w:tc>
          <w:tcPr>
            <w:tcW w:w="5040" w:type="dxa"/>
            <w:vAlign w:val="center"/>
          </w:tcPr>
          <w:p w:rsidR="0021367E" w:rsidRPr="00FB44AD" w:rsidRDefault="0021367E" w:rsidP="00616A35">
            <w:pPr>
              <w:pStyle w:val="Heading7"/>
              <w:spacing w:after="0"/>
              <w:outlineLvl w:val="6"/>
              <w:rPr>
                <w:rFonts w:ascii="Arial" w:hAnsi="Arial" w:cs="Arial"/>
                <w:sz w:val="20"/>
              </w:rPr>
            </w:pPr>
            <w:r w:rsidRPr="00FB44AD">
              <w:rPr>
                <w:rFonts w:ascii="Arial" w:hAnsi="Arial" w:cs="Arial"/>
                <w:sz w:val="20"/>
              </w:rPr>
              <w:t>Calibration of Test Equipment/ Procedure</w:t>
            </w:r>
          </w:p>
        </w:tc>
        <w:tc>
          <w:tcPr>
            <w:tcW w:w="630" w:type="dxa"/>
            <w:vAlign w:val="center"/>
          </w:tcPr>
          <w:p w:rsidR="0021367E" w:rsidRPr="00FB44AD" w:rsidRDefault="0021367E" w:rsidP="007A77CB">
            <w:pPr>
              <w:jc w:val="center"/>
              <w:rPr>
                <w:rFonts w:ascii="Arial" w:hAnsi="Arial" w:cs="Arial"/>
                <w:sz w:val="20"/>
                <w:szCs w:val="20"/>
              </w:rPr>
            </w:pPr>
          </w:p>
        </w:tc>
        <w:tc>
          <w:tcPr>
            <w:tcW w:w="634" w:type="dxa"/>
            <w:vAlign w:val="center"/>
          </w:tcPr>
          <w:p w:rsidR="0021367E" w:rsidRPr="00FB44AD" w:rsidRDefault="0021367E" w:rsidP="007A77CB">
            <w:pPr>
              <w:jc w:val="center"/>
              <w:rPr>
                <w:rFonts w:ascii="Arial" w:hAnsi="Arial" w:cs="Arial"/>
                <w:sz w:val="20"/>
                <w:szCs w:val="20"/>
              </w:rPr>
            </w:pPr>
          </w:p>
        </w:tc>
        <w:tc>
          <w:tcPr>
            <w:tcW w:w="634" w:type="dxa"/>
            <w:vAlign w:val="center"/>
          </w:tcPr>
          <w:p w:rsidR="0021367E" w:rsidRPr="00FB44AD" w:rsidRDefault="0021367E" w:rsidP="007A77CB">
            <w:pPr>
              <w:jc w:val="center"/>
              <w:rPr>
                <w:rFonts w:ascii="Arial" w:hAnsi="Arial" w:cs="Arial"/>
                <w:sz w:val="20"/>
                <w:szCs w:val="20"/>
              </w:rPr>
            </w:pPr>
          </w:p>
        </w:tc>
        <w:tc>
          <w:tcPr>
            <w:tcW w:w="3394" w:type="dxa"/>
            <w:vAlign w:val="center"/>
          </w:tcPr>
          <w:p w:rsidR="0021367E" w:rsidRPr="00FB44AD" w:rsidRDefault="0021367E" w:rsidP="007A77CB">
            <w:pPr>
              <w:jc w:val="cente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805AF6">
            <w:pPr>
              <w:numPr>
                <w:ilvl w:val="0"/>
                <w:numId w:val="12"/>
              </w:numPr>
              <w:ind w:left="360"/>
              <w:rPr>
                <w:rFonts w:ascii="Arial" w:hAnsi="Arial" w:cs="Arial"/>
                <w:sz w:val="20"/>
                <w:szCs w:val="20"/>
              </w:rPr>
            </w:pPr>
            <w:r w:rsidRPr="00FB44AD">
              <w:rPr>
                <w:rFonts w:ascii="Arial" w:hAnsi="Arial" w:cs="Arial"/>
                <w:sz w:val="20"/>
                <w:szCs w:val="20"/>
              </w:rPr>
              <w:t>Are calibration standards traceable to National Institute of Standards and Technology (NIST) or equivalent standards of similar composition?</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BB0BCA">
            <w:pPr>
              <w:rPr>
                <w:rFonts w:ascii="Arial" w:hAnsi="Arial" w:cs="Arial"/>
                <w:sz w:val="20"/>
                <w:szCs w:val="20"/>
              </w:rPr>
            </w:pPr>
            <w:r w:rsidRPr="00FB44AD">
              <w:rPr>
                <w:rFonts w:ascii="Arial" w:hAnsi="Arial" w:cs="Arial"/>
                <w:sz w:val="20"/>
                <w:szCs w:val="20"/>
              </w:rPr>
              <w:t>For examples of specific requirements, see:</w:t>
            </w:r>
          </w:p>
          <w:p w:rsidR="0021367E" w:rsidRPr="00FB44AD" w:rsidRDefault="0021367E" w:rsidP="00BB0BCA">
            <w:pPr>
              <w:numPr>
                <w:ilvl w:val="0"/>
                <w:numId w:val="12"/>
              </w:numPr>
              <w:rPr>
                <w:rFonts w:ascii="Arial" w:hAnsi="Arial" w:cs="Arial"/>
                <w:sz w:val="20"/>
                <w:szCs w:val="20"/>
              </w:rPr>
            </w:pPr>
            <w:smartTag w:uri="urn:schemas-microsoft-com:office:smarttags" w:element="stockticker">
              <w:r w:rsidRPr="00FB44AD">
                <w:rPr>
                  <w:rFonts w:ascii="Arial" w:hAnsi="Arial" w:cs="Arial"/>
                  <w:sz w:val="20"/>
                  <w:szCs w:val="20"/>
                </w:rPr>
                <w:t>MIL</w:t>
              </w:r>
            </w:smartTag>
            <w:r w:rsidRPr="00FB44AD">
              <w:rPr>
                <w:rFonts w:ascii="Arial" w:hAnsi="Arial" w:cs="Arial"/>
                <w:sz w:val="20"/>
                <w:szCs w:val="20"/>
              </w:rPr>
              <w:t>-</w:t>
            </w:r>
            <w:smartTag w:uri="urn:schemas-microsoft-com:office:smarttags" w:element="stockticker">
              <w:r w:rsidRPr="00FB44AD">
                <w:rPr>
                  <w:rFonts w:ascii="Arial" w:hAnsi="Arial" w:cs="Arial"/>
                  <w:sz w:val="20"/>
                  <w:szCs w:val="20"/>
                </w:rPr>
                <w:t>DTL</w:t>
              </w:r>
            </w:smartTag>
            <w:r w:rsidRPr="00FB44AD">
              <w:rPr>
                <w:rFonts w:ascii="Arial" w:hAnsi="Arial" w:cs="Arial"/>
                <w:sz w:val="20"/>
                <w:szCs w:val="20"/>
              </w:rPr>
              <w:t>-23227, paragraph 4.4.1.1.</w:t>
            </w:r>
          </w:p>
          <w:p w:rsidR="0021367E" w:rsidRPr="00FB44AD" w:rsidRDefault="0021367E" w:rsidP="00BB0BCA">
            <w:pPr>
              <w:numPr>
                <w:ilvl w:val="0"/>
                <w:numId w:val="12"/>
              </w:numPr>
              <w:rPr>
                <w:rFonts w:ascii="Arial" w:hAnsi="Arial" w:cs="Arial"/>
                <w:sz w:val="20"/>
                <w:szCs w:val="20"/>
              </w:rPr>
            </w:pPr>
            <w:smartTag w:uri="urn:schemas-microsoft-com:office:smarttags" w:element="stockticker">
              <w:r w:rsidRPr="00FB44AD">
                <w:rPr>
                  <w:rFonts w:ascii="Arial" w:hAnsi="Arial" w:cs="Arial"/>
                  <w:sz w:val="20"/>
                  <w:szCs w:val="20"/>
                </w:rPr>
                <w:t>MIL</w:t>
              </w:r>
            </w:smartTag>
            <w:r w:rsidRPr="00FB44AD">
              <w:rPr>
                <w:rFonts w:ascii="Arial" w:hAnsi="Arial" w:cs="Arial"/>
                <w:sz w:val="20"/>
                <w:szCs w:val="20"/>
              </w:rPr>
              <w:t>-</w:t>
            </w:r>
            <w:smartTag w:uri="urn:schemas-microsoft-com:office:smarttags" w:element="stockticker">
              <w:r w:rsidRPr="00FB44AD">
                <w:rPr>
                  <w:rFonts w:ascii="Arial" w:hAnsi="Arial" w:cs="Arial"/>
                  <w:sz w:val="20"/>
                  <w:szCs w:val="20"/>
                </w:rPr>
                <w:t>DTL</w:t>
              </w:r>
            </w:smartTag>
            <w:r w:rsidRPr="00FB44AD">
              <w:rPr>
                <w:rFonts w:ascii="Arial" w:hAnsi="Arial" w:cs="Arial"/>
                <w:sz w:val="20"/>
                <w:szCs w:val="20"/>
              </w:rPr>
              <w:t>-24128, paragraph 4.4.1.1.</w:t>
            </w:r>
          </w:p>
          <w:p w:rsidR="0021367E" w:rsidRPr="00FB44AD" w:rsidRDefault="0021367E" w:rsidP="00BB0BCA">
            <w:pPr>
              <w:numPr>
                <w:ilvl w:val="0"/>
                <w:numId w:val="12"/>
              </w:numPr>
              <w:rPr>
                <w:rFonts w:ascii="Arial" w:hAnsi="Arial" w:cs="Arial"/>
                <w:sz w:val="20"/>
                <w:szCs w:val="20"/>
              </w:rPr>
            </w:pPr>
            <w:smartTag w:uri="urn:schemas-microsoft-com:office:smarttags" w:element="stockticker">
              <w:r w:rsidRPr="00FB44AD">
                <w:rPr>
                  <w:rFonts w:ascii="Arial" w:hAnsi="Arial" w:cs="Arial"/>
                  <w:sz w:val="20"/>
                  <w:szCs w:val="20"/>
                </w:rPr>
                <w:t>MIL</w:t>
              </w:r>
            </w:smartTag>
            <w:r w:rsidRPr="00FB44AD">
              <w:rPr>
                <w:rFonts w:ascii="Arial" w:hAnsi="Arial" w:cs="Arial"/>
                <w:sz w:val="20"/>
                <w:szCs w:val="20"/>
              </w:rPr>
              <w:t>-S-23194, paragraph 4.4.1.</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805AF6">
            <w:pPr>
              <w:numPr>
                <w:ilvl w:val="0"/>
                <w:numId w:val="12"/>
              </w:numPr>
              <w:ind w:left="360"/>
              <w:rPr>
                <w:rFonts w:ascii="Arial" w:hAnsi="Arial" w:cs="Arial"/>
                <w:sz w:val="20"/>
                <w:szCs w:val="20"/>
              </w:rPr>
            </w:pPr>
            <w:r w:rsidRPr="00FB44AD">
              <w:rPr>
                <w:rFonts w:ascii="Arial" w:hAnsi="Arial" w:cs="Arial"/>
                <w:sz w:val="20"/>
                <w:szCs w:val="20"/>
              </w:rPr>
              <w:t>What is the frequency of calibration?</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805AF6">
            <w:pPr>
              <w:numPr>
                <w:ilvl w:val="0"/>
                <w:numId w:val="12"/>
              </w:numPr>
              <w:ind w:left="360"/>
              <w:rPr>
                <w:rFonts w:ascii="Arial" w:hAnsi="Arial" w:cs="Arial"/>
                <w:sz w:val="20"/>
                <w:szCs w:val="20"/>
              </w:rPr>
            </w:pPr>
            <w:r w:rsidRPr="00FB44AD">
              <w:rPr>
                <w:rFonts w:ascii="Arial" w:hAnsi="Arial" w:cs="Arial"/>
                <w:sz w:val="20"/>
                <w:szCs w:val="20"/>
              </w:rPr>
              <w:t>Are test equipment / procedure calibrated with standards that bracket the concentration reported for each chemical species identified?</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805AF6">
            <w:pPr>
              <w:pStyle w:val="ListParagraph"/>
              <w:numPr>
                <w:ilvl w:val="0"/>
                <w:numId w:val="12"/>
              </w:numPr>
              <w:ind w:left="360"/>
              <w:rPr>
                <w:rFonts w:ascii="Arial" w:hAnsi="Arial" w:cs="Arial"/>
                <w:sz w:val="20"/>
                <w:szCs w:val="20"/>
              </w:rPr>
            </w:pPr>
            <w:r w:rsidRPr="00FB44AD">
              <w:rPr>
                <w:rFonts w:ascii="Arial" w:hAnsi="Arial" w:cs="Arial"/>
                <w:sz w:val="20"/>
                <w:szCs w:val="20"/>
              </w:rPr>
              <w:t>If not, how does lab ensure that a reported result is accurate / reliable?</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9F2ABB">
        <w:trPr>
          <w:cantSplit/>
          <w:trHeight w:val="576"/>
        </w:trPr>
        <w:tc>
          <w:tcPr>
            <w:tcW w:w="648" w:type="dxa"/>
            <w:vAlign w:val="center"/>
          </w:tcPr>
          <w:p w:rsidR="0021367E" w:rsidRPr="00FB44AD" w:rsidRDefault="0021367E" w:rsidP="0051737A">
            <w:pPr>
              <w:jc w:val="center"/>
              <w:rPr>
                <w:rFonts w:ascii="Arial" w:hAnsi="Arial" w:cs="Arial"/>
                <w:b/>
                <w:sz w:val="20"/>
                <w:szCs w:val="20"/>
              </w:rPr>
            </w:pPr>
            <w:r w:rsidRPr="00FB44AD">
              <w:rPr>
                <w:rFonts w:ascii="Arial" w:hAnsi="Arial" w:cs="Arial"/>
                <w:b/>
                <w:sz w:val="20"/>
                <w:szCs w:val="20"/>
              </w:rPr>
              <w:lastRenderedPageBreak/>
              <w:t>A.6</w:t>
            </w:r>
          </w:p>
        </w:tc>
        <w:tc>
          <w:tcPr>
            <w:tcW w:w="5040" w:type="dxa"/>
            <w:vAlign w:val="center"/>
          </w:tcPr>
          <w:p w:rsidR="0021367E" w:rsidRPr="00FB44AD" w:rsidRDefault="0021367E" w:rsidP="0051737A">
            <w:pPr>
              <w:pStyle w:val="Heading7"/>
              <w:spacing w:after="0"/>
              <w:outlineLvl w:val="6"/>
              <w:rPr>
                <w:rFonts w:ascii="Arial" w:hAnsi="Arial" w:cs="Arial"/>
                <w:sz w:val="20"/>
              </w:rPr>
            </w:pPr>
            <w:r w:rsidRPr="00FB44AD">
              <w:rPr>
                <w:rFonts w:ascii="Arial" w:hAnsi="Arial" w:cs="Arial"/>
                <w:sz w:val="20"/>
              </w:rPr>
              <w:t>Calibration of Test Equipment/ Procedure</w:t>
            </w:r>
            <w:r>
              <w:rPr>
                <w:rFonts w:ascii="Arial" w:hAnsi="Arial" w:cs="Arial"/>
                <w:sz w:val="20"/>
              </w:rPr>
              <w:t xml:space="preserve"> (cont.)</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AE5137">
        <w:trPr>
          <w:cantSplit/>
          <w:trHeight w:val="576"/>
        </w:trPr>
        <w:tc>
          <w:tcPr>
            <w:tcW w:w="648" w:type="dxa"/>
          </w:tcPr>
          <w:p w:rsidR="0021367E" w:rsidRPr="00FB44AD" w:rsidRDefault="0021367E" w:rsidP="00AE5137">
            <w:pPr>
              <w:jc w:val="center"/>
              <w:rPr>
                <w:rFonts w:ascii="Arial" w:hAnsi="Arial" w:cs="Arial"/>
                <w:b/>
                <w:sz w:val="20"/>
                <w:szCs w:val="20"/>
              </w:rPr>
            </w:pPr>
          </w:p>
        </w:tc>
        <w:tc>
          <w:tcPr>
            <w:tcW w:w="5040" w:type="dxa"/>
            <w:vAlign w:val="center"/>
          </w:tcPr>
          <w:p w:rsidR="0021367E" w:rsidRPr="00FB44AD" w:rsidRDefault="0021367E" w:rsidP="00805AF6">
            <w:pPr>
              <w:pStyle w:val="ListParagraph"/>
              <w:numPr>
                <w:ilvl w:val="0"/>
                <w:numId w:val="12"/>
              </w:numPr>
              <w:ind w:left="360"/>
              <w:rPr>
                <w:rFonts w:ascii="Arial" w:hAnsi="Arial" w:cs="Arial"/>
                <w:sz w:val="20"/>
                <w:szCs w:val="20"/>
              </w:rPr>
            </w:pPr>
            <w:r w:rsidRPr="00FB44AD">
              <w:rPr>
                <w:rFonts w:ascii="Arial" w:hAnsi="Arial" w:cs="Arial"/>
                <w:sz w:val="20"/>
                <w:szCs w:val="20"/>
              </w:rPr>
              <w:t xml:space="preserve">Is there any additional information that test lab would like to provide regarding actions taken to ensure that equipment/procedures are adequately calibrated </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r w:rsidRPr="00FB44AD">
              <w:rPr>
                <w:rFonts w:ascii="Arial" w:hAnsi="Arial" w:cs="Arial"/>
                <w:b/>
                <w:sz w:val="20"/>
                <w:szCs w:val="20"/>
              </w:rPr>
              <w:t>A.7</w:t>
            </w:r>
          </w:p>
        </w:tc>
        <w:tc>
          <w:tcPr>
            <w:tcW w:w="5040" w:type="dxa"/>
            <w:vAlign w:val="center"/>
          </w:tcPr>
          <w:p w:rsidR="0021367E" w:rsidRPr="00FB44AD" w:rsidRDefault="0021367E" w:rsidP="00616A35">
            <w:pPr>
              <w:pStyle w:val="Heading7"/>
              <w:spacing w:after="0"/>
              <w:outlineLvl w:val="6"/>
              <w:rPr>
                <w:rFonts w:ascii="Arial" w:hAnsi="Arial" w:cs="Arial"/>
                <w:sz w:val="20"/>
              </w:rPr>
            </w:pPr>
            <w:r w:rsidRPr="00FB44AD">
              <w:rPr>
                <w:rFonts w:ascii="Arial" w:hAnsi="Arial" w:cs="Arial"/>
                <w:sz w:val="20"/>
              </w:rPr>
              <w:t xml:space="preserve">Compliance with Applicable Chemical Analysis Procedure </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805AF6">
            <w:pPr>
              <w:numPr>
                <w:ilvl w:val="0"/>
                <w:numId w:val="15"/>
              </w:numPr>
              <w:spacing w:after="120"/>
              <w:rPr>
                <w:rFonts w:ascii="Arial" w:hAnsi="Arial" w:cs="Arial"/>
                <w:sz w:val="20"/>
                <w:szCs w:val="20"/>
              </w:rPr>
            </w:pPr>
            <w:r w:rsidRPr="00FB44AD">
              <w:rPr>
                <w:rFonts w:ascii="Arial" w:hAnsi="Arial" w:cs="Arial"/>
                <w:sz w:val="20"/>
                <w:szCs w:val="20"/>
              </w:rPr>
              <w:t>Are written procedures followed for every analysis?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pStyle w:val="Heading9"/>
              <w:spacing w:before="0"/>
              <w:outlineLvl w:val="8"/>
              <w:rPr>
                <w:rFonts w:ascii="Arial" w:hAnsi="Arial" w:cs="Arial"/>
                <w:i w:val="0"/>
                <w:color w:val="auto"/>
              </w:rPr>
            </w:pPr>
            <w:r w:rsidRPr="00FB44AD">
              <w:rPr>
                <w:rFonts w:ascii="Arial" w:hAnsi="Arial" w:cs="Arial"/>
                <w:i w:val="0"/>
                <w:color w:val="auto"/>
              </w:rPr>
              <w:t>Deviations from Procedure Compliance</w:t>
            </w:r>
          </w:p>
          <w:p w:rsidR="0021367E" w:rsidRPr="00FB44AD" w:rsidRDefault="0021367E" w:rsidP="00616A35">
            <w:pPr>
              <w:rPr>
                <w:sz w:val="20"/>
                <w:szCs w:val="20"/>
              </w:rPr>
            </w:pPr>
          </w:p>
          <w:p w:rsidR="0021367E" w:rsidRPr="00FB44AD" w:rsidRDefault="0021367E" w:rsidP="00616A35">
            <w:pPr>
              <w:numPr>
                <w:ilvl w:val="0"/>
                <w:numId w:val="15"/>
              </w:numPr>
              <w:spacing w:after="120"/>
              <w:ind w:left="360"/>
              <w:rPr>
                <w:rFonts w:ascii="Arial" w:hAnsi="Arial" w:cs="Arial"/>
                <w:sz w:val="20"/>
                <w:szCs w:val="20"/>
              </w:rPr>
            </w:pPr>
            <w:r w:rsidRPr="00FB44AD">
              <w:rPr>
                <w:rFonts w:ascii="Arial" w:hAnsi="Arial" w:cs="Arial"/>
                <w:sz w:val="20"/>
                <w:szCs w:val="20"/>
              </w:rPr>
              <w:t>Are all deviations from 100% verbatim compliance with written procedure documented and retained with reports of analysis results?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pStyle w:val="Heading9"/>
              <w:numPr>
                <w:ilvl w:val="0"/>
                <w:numId w:val="15"/>
              </w:numPr>
              <w:spacing w:before="0"/>
              <w:ind w:left="360"/>
              <w:outlineLvl w:val="8"/>
              <w:rPr>
                <w:rFonts w:ascii="Arial" w:hAnsi="Arial" w:cs="Arial"/>
                <w:i w:val="0"/>
                <w:color w:val="auto"/>
              </w:rPr>
            </w:pPr>
            <w:r w:rsidRPr="00FB44AD">
              <w:rPr>
                <w:rFonts w:ascii="Arial" w:hAnsi="Arial" w:cs="Arial"/>
                <w:i w:val="0"/>
                <w:color w:val="auto"/>
              </w:rPr>
              <w:t>What level of laboratory personnel has the authority to authorize a deviation from 100% verbatim compliance with written procedures?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r w:rsidRPr="00FB44AD">
              <w:rPr>
                <w:rFonts w:ascii="Arial" w:hAnsi="Arial" w:cs="Arial"/>
                <w:b/>
                <w:sz w:val="20"/>
                <w:szCs w:val="20"/>
              </w:rPr>
              <w:t>A.8</w:t>
            </w:r>
          </w:p>
        </w:tc>
        <w:tc>
          <w:tcPr>
            <w:tcW w:w="5040" w:type="dxa"/>
            <w:vAlign w:val="center"/>
          </w:tcPr>
          <w:p w:rsidR="0021367E" w:rsidRPr="00FB44AD" w:rsidRDefault="0021367E" w:rsidP="00616A35">
            <w:pPr>
              <w:pStyle w:val="Heading8"/>
              <w:spacing w:after="120"/>
              <w:outlineLvl w:val="7"/>
              <w:rPr>
                <w:rFonts w:ascii="Arial" w:hAnsi="Arial" w:cs="Arial"/>
                <w:b/>
              </w:rPr>
            </w:pPr>
            <w:r w:rsidRPr="00FB44AD">
              <w:rPr>
                <w:rFonts w:ascii="Arial" w:hAnsi="Arial" w:cs="Arial"/>
                <w:b/>
              </w:rPr>
              <w:t xml:space="preserve">Analysis </w:t>
            </w:r>
            <w:proofErr w:type="spellStart"/>
            <w:r w:rsidRPr="00FB44AD">
              <w:rPr>
                <w:rFonts w:ascii="Arial" w:hAnsi="Arial" w:cs="Arial"/>
                <w:b/>
              </w:rPr>
              <w:t>Overchecks</w:t>
            </w:r>
            <w:proofErr w:type="spellEnd"/>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EF718C">
            <w:pPr>
              <w:numPr>
                <w:ilvl w:val="0"/>
                <w:numId w:val="16"/>
              </w:numPr>
              <w:rPr>
                <w:rFonts w:ascii="Arial" w:hAnsi="Arial" w:cs="Arial"/>
                <w:sz w:val="20"/>
                <w:szCs w:val="20"/>
              </w:rPr>
            </w:pPr>
            <w:r w:rsidRPr="00FB44AD">
              <w:rPr>
                <w:rFonts w:ascii="Arial" w:hAnsi="Arial" w:cs="Arial"/>
                <w:sz w:val="20"/>
                <w:szCs w:val="20"/>
              </w:rPr>
              <w:t xml:space="preserve">Does vendor have analysis </w:t>
            </w:r>
            <w:proofErr w:type="spellStart"/>
            <w:r w:rsidRPr="00FB44AD">
              <w:rPr>
                <w:rFonts w:ascii="Arial" w:hAnsi="Arial" w:cs="Arial"/>
                <w:sz w:val="20"/>
                <w:szCs w:val="20"/>
              </w:rPr>
              <w:t>overchecks</w:t>
            </w:r>
            <w:proofErr w:type="spellEnd"/>
            <w:r w:rsidRPr="00FB44AD">
              <w:rPr>
                <w:rFonts w:ascii="Arial" w:hAnsi="Arial" w:cs="Arial"/>
                <w:sz w:val="20"/>
                <w:szCs w:val="20"/>
              </w:rPr>
              <w:t xml:space="preserve"> performed by an outside laboratory?</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rPr>
                <w:rFonts w:ascii="Arial" w:hAnsi="Arial" w:cs="Arial"/>
                <w:sz w:val="20"/>
                <w:szCs w:val="20"/>
              </w:rPr>
            </w:pPr>
            <w:r w:rsidRPr="00FB44AD">
              <w:rPr>
                <w:rFonts w:ascii="Arial" w:hAnsi="Arial" w:cs="Arial"/>
                <w:sz w:val="20"/>
                <w:szCs w:val="20"/>
              </w:rPr>
              <w:t>If yes,</w:t>
            </w:r>
          </w:p>
          <w:p w:rsidR="0021367E" w:rsidRPr="00FB44AD" w:rsidRDefault="0021367E" w:rsidP="00616A35">
            <w:pPr>
              <w:numPr>
                <w:ilvl w:val="0"/>
                <w:numId w:val="16"/>
              </w:numPr>
              <w:rPr>
                <w:rFonts w:ascii="Arial" w:hAnsi="Arial" w:cs="Arial"/>
                <w:sz w:val="20"/>
                <w:szCs w:val="20"/>
              </w:rPr>
            </w:pPr>
            <w:r w:rsidRPr="00FB44AD">
              <w:rPr>
                <w:rFonts w:ascii="Arial" w:hAnsi="Arial" w:cs="Arial"/>
                <w:sz w:val="20"/>
                <w:szCs w:val="20"/>
              </w:rPr>
              <w:t xml:space="preserve">Identify which procedures are </w:t>
            </w:r>
            <w:proofErr w:type="spellStart"/>
            <w:r w:rsidRPr="00FB44AD">
              <w:rPr>
                <w:rFonts w:ascii="Arial" w:hAnsi="Arial" w:cs="Arial"/>
                <w:sz w:val="20"/>
                <w:szCs w:val="20"/>
              </w:rPr>
              <w:t>overchecked</w:t>
            </w:r>
            <w:proofErr w:type="spellEnd"/>
            <w:r w:rsidRPr="00FB44AD">
              <w:rPr>
                <w:rFonts w:ascii="Arial" w:hAnsi="Arial" w:cs="Arial"/>
                <w:sz w:val="20"/>
                <w:szCs w:val="20"/>
              </w:rPr>
              <w:t>.</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numPr>
                <w:ilvl w:val="0"/>
                <w:numId w:val="18"/>
              </w:numPr>
              <w:tabs>
                <w:tab w:val="num" w:pos="1800"/>
              </w:tabs>
              <w:ind w:left="360"/>
              <w:rPr>
                <w:rFonts w:ascii="Arial" w:hAnsi="Arial" w:cs="Arial"/>
                <w:sz w:val="20"/>
                <w:szCs w:val="20"/>
              </w:rPr>
            </w:pPr>
            <w:r w:rsidRPr="00FB44AD">
              <w:rPr>
                <w:rFonts w:ascii="Arial" w:hAnsi="Arial" w:cs="Arial"/>
                <w:sz w:val="20"/>
                <w:szCs w:val="20"/>
              </w:rPr>
              <w:t xml:space="preserve">Is </w:t>
            </w:r>
            <w:proofErr w:type="spellStart"/>
            <w:r w:rsidRPr="00FB44AD">
              <w:rPr>
                <w:rFonts w:ascii="Arial" w:hAnsi="Arial" w:cs="Arial"/>
                <w:sz w:val="20"/>
                <w:szCs w:val="20"/>
              </w:rPr>
              <w:t>overcheck</w:t>
            </w:r>
            <w:proofErr w:type="spellEnd"/>
            <w:r w:rsidRPr="00FB44AD">
              <w:rPr>
                <w:rFonts w:ascii="Arial" w:hAnsi="Arial" w:cs="Arial"/>
                <w:sz w:val="20"/>
                <w:szCs w:val="20"/>
              </w:rPr>
              <w:t xml:space="preserve"> performed because of </w:t>
            </w:r>
            <w:proofErr w:type="spellStart"/>
            <w:r w:rsidRPr="00FB44AD">
              <w:rPr>
                <w:rFonts w:ascii="Arial" w:hAnsi="Arial" w:cs="Arial"/>
                <w:sz w:val="20"/>
                <w:szCs w:val="20"/>
              </w:rPr>
              <w:t>contractural</w:t>
            </w:r>
            <w:proofErr w:type="spellEnd"/>
            <w:r w:rsidRPr="00FB44AD">
              <w:rPr>
                <w:rFonts w:ascii="Arial" w:hAnsi="Arial" w:cs="Arial"/>
                <w:sz w:val="20"/>
                <w:szCs w:val="20"/>
              </w:rPr>
              <w:t xml:space="preserve"> requirements?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numPr>
                <w:ilvl w:val="0"/>
                <w:numId w:val="18"/>
              </w:numPr>
              <w:tabs>
                <w:tab w:val="num" w:pos="1800"/>
              </w:tabs>
              <w:ind w:left="360"/>
              <w:rPr>
                <w:rFonts w:ascii="Arial" w:hAnsi="Arial" w:cs="Arial"/>
                <w:sz w:val="20"/>
                <w:szCs w:val="20"/>
              </w:rPr>
            </w:pPr>
            <w:r w:rsidRPr="00FB44AD">
              <w:rPr>
                <w:rFonts w:ascii="Arial" w:hAnsi="Arial" w:cs="Arial"/>
                <w:sz w:val="20"/>
                <w:szCs w:val="20"/>
              </w:rPr>
              <w:t xml:space="preserve">Is </w:t>
            </w:r>
            <w:proofErr w:type="spellStart"/>
            <w:r w:rsidRPr="00FB44AD">
              <w:rPr>
                <w:rFonts w:ascii="Arial" w:hAnsi="Arial" w:cs="Arial"/>
                <w:sz w:val="20"/>
                <w:szCs w:val="20"/>
              </w:rPr>
              <w:t>overcheck</w:t>
            </w:r>
            <w:proofErr w:type="spellEnd"/>
            <w:r w:rsidRPr="00FB44AD">
              <w:rPr>
                <w:rFonts w:ascii="Arial" w:hAnsi="Arial" w:cs="Arial"/>
                <w:sz w:val="20"/>
                <w:szCs w:val="20"/>
              </w:rPr>
              <w:t xml:space="preserve"> performed on a voluntary/ good practice basis?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numPr>
                <w:ilvl w:val="0"/>
                <w:numId w:val="18"/>
              </w:numPr>
              <w:tabs>
                <w:tab w:val="num" w:pos="1800"/>
              </w:tabs>
              <w:ind w:left="360"/>
              <w:rPr>
                <w:rFonts w:ascii="Arial" w:hAnsi="Arial" w:cs="Arial"/>
                <w:sz w:val="20"/>
                <w:szCs w:val="20"/>
              </w:rPr>
            </w:pPr>
            <w:r w:rsidRPr="00FB44AD">
              <w:rPr>
                <w:rFonts w:ascii="Arial" w:hAnsi="Arial" w:cs="Arial"/>
                <w:sz w:val="20"/>
                <w:szCs w:val="20"/>
              </w:rPr>
              <w:t xml:space="preserve">What is the frequency of </w:t>
            </w:r>
            <w:proofErr w:type="spellStart"/>
            <w:r w:rsidRPr="00FB44AD">
              <w:rPr>
                <w:rFonts w:ascii="Arial" w:hAnsi="Arial" w:cs="Arial"/>
                <w:sz w:val="20"/>
                <w:szCs w:val="20"/>
              </w:rPr>
              <w:t>overcheck</w:t>
            </w:r>
            <w:proofErr w:type="spellEnd"/>
            <w:r w:rsidRPr="00FB44AD">
              <w:rPr>
                <w:rFonts w:ascii="Arial" w:hAnsi="Arial" w:cs="Arial"/>
                <w:sz w:val="20"/>
                <w:szCs w:val="20"/>
              </w:rPr>
              <w:t xml:space="preserve"> analysis?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rPr>
                <w:rFonts w:ascii="Arial" w:hAnsi="Arial" w:cs="Arial"/>
                <w:sz w:val="20"/>
                <w:szCs w:val="20"/>
              </w:rPr>
            </w:pPr>
            <w:r w:rsidRPr="00FB44AD">
              <w:rPr>
                <w:rFonts w:ascii="Arial" w:hAnsi="Arial" w:cs="Arial"/>
                <w:sz w:val="20"/>
                <w:szCs w:val="20"/>
              </w:rPr>
              <w:t>If no,</w:t>
            </w:r>
          </w:p>
          <w:p w:rsidR="0021367E" w:rsidRPr="00FB44AD" w:rsidRDefault="0021367E" w:rsidP="00616A35">
            <w:pPr>
              <w:numPr>
                <w:ilvl w:val="0"/>
                <w:numId w:val="13"/>
              </w:numPr>
              <w:tabs>
                <w:tab w:val="clear" w:pos="360"/>
                <w:tab w:val="num" w:pos="1800"/>
              </w:tabs>
              <w:rPr>
                <w:rFonts w:ascii="Arial" w:hAnsi="Arial" w:cs="Arial"/>
                <w:sz w:val="20"/>
                <w:szCs w:val="20"/>
              </w:rPr>
            </w:pPr>
            <w:r w:rsidRPr="00FB44AD">
              <w:rPr>
                <w:rFonts w:ascii="Arial" w:hAnsi="Arial" w:cs="Arial"/>
                <w:sz w:val="20"/>
                <w:szCs w:val="20"/>
              </w:rPr>
              <w:t>Why not?</w:t>
            </w:r>
          </w:p>
          <w:p w:rsidR="0021367E" w:rsidRPr="00FB44AD" w:rsidRDefault="0021367E" w:rsidP="00616A35">
            <w:pPr>
              <w:numPr>
                <w:ilvl w:val="0"/>
                <w:numId w:val="19"/>
              </w:numPr>
              <w:tabs>
                <w:tab w:val="clear" w:pos="360"/>
                <w:tab w:val="num" w:pos="2520"/>
              </w:tabs>
              <w:ind w:left="1080"/>
              <w:rPr>
                <w:rFonts w:ascii="Arial" w:hAnsi="Arial" w:cs="Arial"/>
                <w:sz w:val="20"/>
                <w:szCs w:val="20"/>
              </w:rPr>
            </w:pPr>
            <w:r w:rsidRPr="00FB44AD">
              <w:rPr>
                <w:rFonts w:ascii="Arial" w:hAnsi="Arial" w:cs="Arial"/>
                <w:sz w:val="20"/>
                <w:szCs w:val="20"/>
              </w:rPr>
              <w:t>Not required?</w:t>
            </w:r>
          </w:p>
          <w:p w:rsidR="0021367E" w:rsidRPr="00FB44AD" w:rsidRDefault="0021367E" w:rsidP="00616A35">
            <w:pPr>
              <w:numPr>
                <w:ilvl w:val="0"/>
                <w:numId w:val="19"/>
              </w:numPr>
              <w:tabs>
                <w:tab w:val="clear" w:pos="360"/>
                <w:tab w:val="num" w:pos="2520"/>
              </w:tabs>
              <w:ind w:left="1080"/>
              <w:rPr>
                <w:rFonts w:ascii="Arial" w:hAnsi="Arial" w:cs="Arial"/>
                <w:sz w:val="20"/>
                <w:szCs w:val="20"/>
              </w:rPr>
            </w:pPr>
            <w:r w:rsidRPr="00FB44AD">
              <w:rPr>
                <w:rFonts w:ascii="Arial" w:hAnsi="Arial" w:cs="Arial"/>
                <w:sz w:val="20"/>
                <w:szCs w:val="20"/>
              </w:rPr>
              <w:t>Not necessary?</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C811A6">
            <w:pPr>
              <w:jc w:val="center"/>
              <w:rPr>
                <w:rFonts w:ascii="Arial" w:hAnsi="Arial" w:cs="Arial"/>
                <w:b/>
                <w:sz w:val="20"/>
                <w:szCs w:val="20"/>
              </w:rPr>
            </w:pPr>
          </w:p>
        </w:tc>
        <w:tc>
          <w:tcPr>
            <w:tcW w:w="5040" w:type="dxa"/>
            <w:vAlign w:val="center"/>
          </w:tcPr>
          <w:p w:rsidR="0021367E" w:rsidRPr="00FB44AD" w:rsidRDefault="0021367E" w:rsidP="00616A35">
            <w:pPr>
              <w:numPr>
                <w:ilvl w:val="0"/>
                <w:numId w:val="18"/>
              </w:numPr>
              <w:tabs>
                <w:tab w:val="num" w:pos="1800"/>
              </w:tabs>
              <w:ind w:left="360"/>
              <w:rPr>
                <w:rFonts w:ascii="Arial" w:hAnsi="Arial" w:cs="Arial"/>
                <w:sz w:val="20"/>
                <w:szCs w:val="20"/>
              </w:rPr>
            </w:pPr>
            <w:r w:rsidRPr="00FB44AD">
              <w:rPr>
                <w:rFonts w:ascii="Arial" w:hAnsi="Arial" w:cs="Arial"/>
                <w:sz w:val="20"/>
                <w:szCs w:val="20"/>
              </w:rPr>
              <w:t xml:space="preserve">Is there any additional information that the test lab would like to provide regarding concept of </w:t>
            </w:r>
            <w:proofErr w:type="spellStart"/>
            <w:r w:rsidRPr="00FB44AD">
              <w:rPr>
                <w:rFonts w:ascii="Arial" w:hAnsi="Arial" w:cs="Arial"/>
                <w:sz w:val="20"/>
                <w:szCs w:val="20"/>
              </w:rPr>
              <w:t>overcheck</w:t>
            </w:r>
            <w:proofErr w:type="spellEnd"/>
            <w:r w:rsidRPr="00FB44AD">
              <w:rPr>
                <w:rFonts w:ascii="Arial" w:hAnsi="Arial" w:cs="Arial"/>
                <w:sz w:val="20"/>
                <w:szCs w:val="20"/>
              </w:rPr>
              <w:t xml:space="preserve"> analysis?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r w:rsidRPr="00FB44AD">
              <w:rPr>
                <w:rFonts w:ascii="Arial" w:hAnsi="Arial" w:cs="Arial"/>
                <w:b/>
                <w:sz w:val="20"/>
                <w:szCs w:val="20"/>
              </w:rPr>
              <w:t>A.9</w:t>
            </w:r>
          </w:p>
        </w:tc>
        <w:tc>
          <w:tcPr>
            <w:tcW w:w="5040" w:type="dxa"/>
            <w:vAlign w:val="center"/>
          </w:tcPr>
          <w:p w:rsidR="0021367E" w:rsidRPr="00FB44AD" w:rsidRDefault="0021367E" w:rsidP="00616A35">
            <w:pPr>
              <w:pStyle w:val="Heading7"/>
              <w:spacing w:after="0"/>
              <w:outlineLvl w:val="6"/>
              <w:rPr>
                <w:rFonts w:ascii="Arial" w:hAnsi="Arial" w:cs="Arial"/>
                <w:sz w:val="20"/>
              </w:rPr>
            </w:pPr>
            <w:r w:rsidRPr="00FB44AD">
              <w:rPr>
                <w:rFonts w:ascii="Arial" w:hAnsi="Arial" w:cs="Arial"/>
                <w:sz w:val="20"/>
              </w:rPr>
              <w:t>Qualification of Test Personnel</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616A35">
            <w:pPr>
              <w:pStyle w:val="Heading7"/>
              <w:numPr>
                <w:ilvl w:val="0"/>
                <w:numId w:val="18"/>
              </w:numPr>
              <w:spacing w:after="0"/>
              <w:ind w:left="360"/>
              <w:outlineLvl w:val="6"/>
              <w:rPr>
                <w:rFonts w:ascii="Arial" w:hAnsi="Arial" w:cs="Arial"/>
                <w:b w:val="0"/>
                <w:sz w:val="20"/>
              </w:rPr>
            </w:pPr>
            <w:r w:rsidRPr="00FB44AD">
              <w:rPr>
                <w:rFonts w:ascii="Arial" w:hAnsi="Arial" w:cs="Arial"/>
                <w:b w:val="0"/>
                <w:sz w:val="20"/>
              </w:rPr>
              <w:t xml:space="preserve">What </w:t>
            </w:r>
            <w:proofErr w:type="gramStart"/>
            <w:r w:rsidRPr="00FB44AD">
              <w:rPr>
                <w:rFonts w:ascii="Arial" w:hAnsi="Arial" w:cs="Arial"/>
                <w:b w:val="0"/>
                <w:sz w:val="20"/>
              </w:rPr>
              <w:t>is</w:t>
            </w:r>
            <w:proofErr w:type="gramEnd"/>
            <w:r w:rsidRPr="00FB44AD">
              <w:rPr>
                <w:rFonts w:ascii="Arial" w:hAnsi="Arial" w:cs="Arial"/>
                <w:b w:val="0"/>
                <w:sz w:val="20"/>
              </w:rPr>
              <w:t xml:space="preserve"> the level of expertise / experience of laboratory personnel performing the analytical procedures used?</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numPr>
                <w:ilvl w:val="0"/>
                <w:numId w:val="18"/>
              </w:numPr>
              <w:ind w:left="360"/>
              <w:rPr>
                <w:rFonts w:ascii="Arial" w:hAnsi="Arial" w:cs="Arial"/>
                <w:sz w:val="20"/>
                <w:szCs w:val="20"/>
              </w:rPr>
            </w:pPr>
            <w:r w:rsidRPr="00FB44AD">
              <w:rPr>
                <w:rFonts w:ascii="Arial" w:hAnsi="Arial" w:cs="Arial"/>
                <w:sz w:val="20"/>
                <w:szCs w:val="20"/>
              </w:rPr>
              <w:t>What actions are taken to ensure that laboratory personnel are qualified to perform the analyses that they perform?</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CD6B53">
        <w:trPr>
          <w:cantSplit/>
          <w:trHeight w:val="576"/>
        </w:trPr>
        <w:tc>
          <w:tcPr>
            <w:tcW w:w="648" w:type="dxa"/>
            <w:vAlign w:val="center"/>
          </w:tcPr>
          <w:p w:rsidR="0021367E" w:rsidRPr="00FB44AD" w:rsidRDefault="0021367E" w:rsidP="0051737A">
            <w:pPr>
              <w:jc w:val="center"/>
              <w:rPr>
                <w:rFonts w:ascii="Arial" w:hAnsi="Arial" w:cs="Arial"/>
                <w:b/>
                <w:sz w:val="20"/>
                <w:szCs w:val="20"/>
              </w:rPr>
            </w:pPr>
            <w:r w:rsidRPr="00FB44AD">
              <w:rPr>
                <w:rFonts w:ascii="Arial" w:hAnsi="Arial" w:cs="Arial"/>
                <w:b/>
                <w:sz w:val="20"/>
                <w:szCs w:val="20"/>
              </w:rPr>
              <w:lastRenderedPageBreak/>
              <w:t>A.9</w:t>
            </w:r>
          </w:p>
        </w:tc>
        <w:tc>
          <w:tcPr>
            <w:tcW w:w="5040" w:type="dxa"/>
            <w:vAlign w:val="center"/>
          </w:tcPr>
          <w:p w:rsidR="0021367E" w:rsidRPr="00FB44AD" w:rsidRDefault="0021367E" w:rsidP="0021367E">
            <w:pPr>
              <w:pStyle w:val="Heading7"/>
              <w:spacing w:after="0"/>
              <w:outlineLvl w:val="6"/>
              <w:rPr>
                <w:rFonts w:ascii="Arial" w:hAnsi="Arial" w:cs="Arial"/>
                <w:sz w:val="20"/>
              </w:rPr>
            </w:pPr>
            <w:proofErr w:type="gramStart"/>
            <w:r w:rsidRPr="00FB44AD">
              <w:rPr>
                <w:rFonts w:ascii="Arial" w:hAnsi="Arial" w:cs="Arial"/>
                <w:sz w:val="20"/>
              </w:rPr>
              <w:t>Qualification of Test Personnel</w:t>
            </w:r>
            <w:r>
              <w:rPr>
                <w:rFonts w:ascii="Arial" w:hAnsi="Arial" w:cs="Arial"/>
                <w:sz w:val="20"/>
              </w:rPr>
              <w:t xml:space="preserve"> (cont.)</w:t>
            </w:r>
            <w:proofErr w:type="gramEnd"/>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AE5137">
        <w:trPr>
          <w:cantSplit/>
          <w:trHeight w:val="576"/>
        </w:trPr>
        <w:tc>
          <w:tcPr>
            <w:tcW w:w="648" w:type="dxa"/>
          </w:tcPr>
          <w:p w:rsidR="0021367E" w:rsidRPr="00FB44AD" w:rsidRDefault="0021367E" w:rsidP="00AE5137">
            <w:pPr>
              <w:jc w:val="center"/>
              <w:rPr>
                <w:rFonts w:ascii="Arial" w:hAnsi="Arial" w:cs="Arial"/>
                <w:b/>
                <w:sz w:val="20"/>
                <w:szCs w:val="20"/>
              </w:rPr>
            </w:pPr>
          </w:p>
        </w:tc>
        <w:tc>
          <w:tcPr>
            <w:tcW w:w="5040" w:type="dxa"/>
            <w:vAlign w:val="center"/>
          </w:tcPr>
          <w:p w:rsidR="0021367E" w:rsidRPr="00FB44AD" w:rsidRDefault="0021367E" w:rsidP="008875B9">
            <w:pPr>
              <w:spacing w:after="120"/>
              <w:rPr>
                <w:rFonts w:ascii="Arial" w:hAnsi="Arial" w:cs="Arial"/>
                <w:sz w:val="20"/>
                <w:szCs w:val="20"/>
              </w:rPr>
            </w:pPr>
            <w:r w:rsidRPr="00FB44AD">
              <w:rPr>
                <w:rFonts w:ascii="Arial" w:hAnsi="Arial" w:cs="Arial"/>
                <w:sz w:val="20"/>
                <w:szCs w:val="20"/>
              </w:rPr>
              <w:t>For example:</w:t>
            </w:r>
          </w:p>
          <w:p w:rsidR="0021367E" w:rsidRPr="00FB44AD" w:rsidRDefault="0021367E" w:rsidP="008875B9">
            <w:pPr>
              <w:numPr>
                <w:ilvl w:val="0"/>
                <w:numId w:val="18"/>
              </w:numPr>
              <w:spacing w:after="120"/>
              <w:rPr>
                <w:rFonts w:ascii="Arial" w:hAnsi="Arial" w:cs="Arial"/>
                <w:sz w:val="20"/>
                <w:szCs w:val="20"/>
              </w:rPr>
            </w:pPr>
            <w:r w:rsidRPr="00FB44AD">
              <w:rPr>
                <w:rFonts w:ascii="Arial" w:hAnsi="Arial" w:cs="Arial"/>
                <w:sz w:val="20"/>
                <w:szCs w:val="20"/>
              </w:rPr>
              <w:t>Educational background.</w:t>
            </w:r>
          </w:p>
          <w:p w:rsidR="0021367E" w:rsidRPr="00FB44AD" w:rsidRDefault="0021367E" w:rsidP="008875B9">
            <w:pPr>
              <w:numPr>
                <w:ilvl w:val="0"/>
                <w:numId w:val="18"/>
              </w:numPr>
              <w:spacing w:after="120"/>
              <w:rPr>
                <w:rFonts w:ascii="Arial" w:hAnsi="Arial" w:cs="Arial"/>
                <w:sz w:val="20"/>
                <w:szCs w:val="20"/>
              </w:rPr>
            </w:pPr>
            <w:r w:rsidRPr="00FB44AD">
              <w:rPr>
                <w:rFonts w:ascii="Arial" w:hAnsi="Arial" w:cs="Arial"/>
                <w:sz w:val="20"/>
                <w:szCs w:val="20"/>
              </w:rPr>
              <w:t>Training in use of specific test equipment/ procedure.</w:t>
            </w:r>
          </w:p>
          <w:p w:rsidR="0021367E" w:rsidRPr="00FB44AD" w:rsidRDefault="0021367E" w:rsidP="008875B9">
            <w:pPr>
              <w:numPr>
                <w:ilvl w:val="0"/>
                <w:numId w:val="18"/>
              </w:numPr>
              <w:spacing w:after="120"/>
              <w:rPr>
                <w:rFonts w:ascii="Arial" w:hAnsi="Arial" w:cs="Arial"/>
                <w:sz w:val="20"/>
                <w:szCs w:val="20"/>
              </w:rPr>
            </w:pPr>
            <w:r w:rsidRPr="00FB44AD">
              <w:rPr>
                <w:rFonts w:ascii="Arial" w:hAnsi="Arial" w:cs="Arial"/>
                <w:sz w:val="20"/>
                <w:szCs w:val="20"/>
              </w:rPr>
              <w:t>Periodic internal audits</w:t>
            </w:r>
          </w:p>
          <w:p w:rsidR="0021367E" w:rsidRPr="00FB44AD" w:rsidRDefault="0021367E" w:rsidP="008875B9">
            <w:pPr>
              <w:numPr>
                <w:ilvl w:val="0"/>
                <w:numId w:val="18"/>
              </w:numPr>
              <w:spacing w:after="120"/>
              <w:rPr>
                <w:rFonts w:ascii="Arial" w:hAnsi="Arial" w:cs="Arial"/>
                <w:sz w:val="20"/>
                <w:szCs w:val="20"/>
              </w:rPr>
            </w:pPr>
            <w:r w:rsidRPr="00FB44AD">
              <w:rPr>
                <w:rFonts w:ascii="Arial" w:hAnsi="Arial" w:cs="Arial"/>
                <w:sz w:val="20"/>
                <w:szCs w:val="20"/>
              </w:rPr>
              <w:t>Etc.</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r w:rsidRPr="00FB44AD">
              <w:rPr>
                <w:rFonts w:ascii="Arial" w:hAnsi="Arial" w:cs="Arial"/>
                <w:b/>
                <w:sz w:val="20"/>
                <w:szCs w:val="20"/>
              </w:rPr>
              <w:t>A.10</w:t>
            </w:r>
          </w:p>
        </w:tc>
        <w:tc>
          <w:tcPr>
            <w:tcW w:w="5040" w:type="dxa"/>
            <w:vAlign w:val="center"/>
          </w:tcPr>
          <w:p w:rsidR="0021367E" w:rsidRPr="00FB44AD" w:rsidRDefault="0021367E" w:rsidP="00EF718C">
            <w:pPr>
              <w:pStyle w:val="Header"/>
              <w:rPr>
                <w:rFonts w:ascii="Arial" w:hAnsi="Arial" w:cs="Arial"/>
                <w:b/>
                <w:sz w:val="20"/>
                <w:szCs w:val="20"/>
              </w:rPr>
            </w:pPr>
            <w:r w:rsidRPr="00FB44AD">
              <w:rPr>
                <w:rFonts w:ascii="Arial" w:hAnsi="Arial" w:cs="Arial"/>
                <w:b/>
                <w:sz w:val="20"/>
                <w:szCs w:val="20"/>
              </w:rPr>
              <w:t xml:space="preserve">Test Results – Reporting, Reliability, Record Retention </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pStyle w:val="Header"/>
              <w:numPr>
                <w:ilvl w:val="0"/>
                <w:numId w:val="22"/>
              </w:numPr>
              <w:tabs>
                <w:tab w:val="clear" w:pos="4680"/>
                <w:tab w:val="clear" w:pos="9360"/>
              </w:tabs>
              <w:spacing w:after="120"/>
              <w:rPr>
                <w:rFonts w:ascii="Arial" w:hAnsi="Arial" w:cs="Arial"/>
                <w:sz w:val="20"/>
                <w:szCs w:val="20"/>
              </w:rPr>
            </w:pPr>
            <w:r w:rsidRPr="00FB44AD">
              <w:rPr>
                <w:rFonts w:ascii="Arial" w:hAnsi="Arial" w:cs="Arial"/>
                <w:sz w:val="20"/>
                <w:szCs w:val="20"/>
              </w:rPr>
              <w:t>Are all raw data and reported test results documented and retrievable?</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pStyle w:val="Header"/>
              <w:numPr>
                <w:ilvl w:val="0"/>
                <w:numId w:val="22"/>
              </w:numPr>
              <w:tabs>
                <w:tab w:val="clear" w:pos="4680"/>
                <w:tab w:val="clear" w:pos="9360"/>
              </w:tabs>
              <w:rPr>
                <w:rFonts w:ascii="Arial" w:hAnsi="Arial" w:cs="Arial"/>
                <w:sz w:val="20"/>
                <w:szCs w:val="20"/>
              </w:rPr>
            </w:pPr>
            <w:r w:rsidRPr="00FB44AD">
              <w:rPr>
                <w:rFonts w:ascii="Arial" w:hAnsi="Arial" w:cs="Arial"/>
                <w:sz w:val="20"/>
                <w:szCs w:val="20"/>
              </w:rPr>
              <w:t>How long are raw data and reported test results retained?</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pStyle w:val="Header"/>
              <w:numPr>
                <w:ilvl w:val="0"/>
                <w:numId w:val="22"/>
              </w:numPr>
              <w:tabs>
                <w:tab w:val="clear" w:pos="4680"/>
                <w:tab w:val="clear" w:pos="9360"/>
              </w:tabs>
              <w:rPr>
                <w:rFonts w:ascii="Arial" w:hAnsi="Arial" w:cs="Arial"/>
                <w:sz w:val="20"/>
                <w:szCs w:val="20"/>
              </w:rPr>
            </w:pPr>
            <w:r w:rsidRPr="00FB44AD">
              <w:rPr>
                <w:rFonts w:ascii="Arial" w:hAnsi="Arial" w:cs="Arial"/>
                <w:sz w:val="20"/>
                <w:szCs w:val="20"/>
              </w:rPr>
              <w:t>Are reported test results traceable to the original raw data?</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pStyle w:val="Header"/>
              <w:numPr>
                <w:ilvl w:val="0"/>
                <w:numId w:val="22"/>
              </w:numPr>
              <w:tabs>
                <w:tab w:val="clear" w:pos="4680"/>
                <w:tab w:val="clear" w:pos="9360"/>
              </w:tabs>
              <w:rPr>
                <w:rFonts w:ascii="Arial" w:hAnsi="Arial" w:cs="Arial"/>
                <w:sz w:val="20"/>
                <w:szCs w:val="20"/>
              </w:rPr>
            </w:pPr>
            <w:r w:rsidRPr="00FB44AD">
              <w:rPr>
                <w:rFonts w:ascii="Arial" w:hAnsi="Arial" w:cs="Arial"/>
                <w:sz w:val="20"/>
                <w:szCs w:val="20"/>
              </w:rPr>
              <w:t>What actions are taken to ensure that test reports are free of transcription errors?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pStyle w:val="Header"/>
              <w:numPr>
                <w:ilvl w:val="0"/>
                <w:numId w:val="22"/>
              </w:numPr>
              <w:tabs>
                <w:tab w:val="clear" w:pos="4680"/>
                <w:tab w:val="clear" w:pos="9360"/>
              </w:tabs>
              <w:rPr>
                <w:rFonts w:ascii="Arial" w:hAnsi="Arial" w:cs="Arial"/>
                <w:sz w:val="20"/>
                <w:szCs w:val="20"/>
              </w:rPr>
            </w:pPr>
            <w:r w:rsidRPr="00FB44AD">
              <w:rPr>
                <w:rFonts w:ascii="Arial" w:hAnsi="Arial" w:cs="Arial"/>
                <w:sz w:val="20"/>
                <w:szCs w:val="20"/>
              </w:rPr>
              <w:t>If units/raw data are converted what actions are taken to ensure that the correct conversion factors are used?</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pStyle w:val="Header"/>
              <w:numPr>
                <w:ilvl w:val="0"/>
                <w:numId w:val="22"/>
              </w:numPr>
              <w:tabs>
                <w:tab w:val="clear" w:pos="4680"/>
                <w:tab w:val="clear" w:pos="9360"/>
              </w:tabs>
              <w:rPr>
                <w:rFonts w:ascii="Arial" w:hAnsi="Arial" w:cs="Arial"/>
                <w:sz w:val="20"/>
                <w:szCs w:val="20"/>
              </w:rPr>
            </w:pPr>
            <w:r w:rsidRPr="00FB44AD">
              <w:rPr>
                <w:rFonts w:ascii="Arial" w:hAnsi="Arial" w:cs="Arial"/>
                <w:sz w:val="20"/>
                <w:szCs w:val="20"/>
              </w:rPr>
              <w:t>Is there any additional information the test lab would like to provide regarding actions taken to ensure the accuracy/reliability of their reported test results?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r w:rsidRPr="00FB44AD">
              <w:rPr>
                <w:rFonts w:ascii="Arial" w:hAnsi="Arial" w:cs="Arial"/>
                <w:b/>
                <w:sz w:val="20"/>
                <w:szCs w:val="20"/>
              </w:rPr>
              <w:t>A.11</w:t>
            </w:r>
          </w:p>
        </w:tc>
        <w:tc>
          <w:tcPr>
            <w:tcW w:w="5040" w:type="dxa"/>
            <w:vAlign w:val="center"/>
          </w:tcPr>
          <w:p w:rsidR="0021367E" w:rsidRPr="00FB44AD" w:rsidRDefault="0021367E" w:rsidP="00EF718C">
            <w:pPr>
              <w:rPr>
                <w:rFonts w:ascii="Arial" w:hAnsi="Arial" w:cs="Arial"/>
                <w:sz w:val="20"/>
                <w:szCs w:val="20"/>
              </w:rPr>
            </w:pPr>
            <w:r w:rsidRPr="00FB44AD">
              <w:rPr>
                <w:rFonts w:ascii="Arial" w:hAnsi="Arial" w:cs="Arial"/>
                <w:b/>
                <w:sz w:val="20"/>
                <w:szCs w:val="20"/>
              </w:rPr>
              <w:t>Laboratory Experience</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numPr>
                <w:ilvl w:val="0"/>
                <w:numId w:val="23"/>
              </w:numPr>
              <w:rPr>
                <w:rFonts w:ascii="Arial" w:hAnsi="Arial" w:cs="Arial"/>
                <w:sz w:val="20"/>
                <w:szCs w:val="20"/>
              </w:rPr>
            </w:pPr>
            <w:r w:rsidRPr="00FB44AD">
              <w:rPr>
                <w:rFonts w:ascii="Arial" w:hAnsi="Arial" w:cs="Arial"/>
                <w:sz w:val="20"/>
                <w:szCs w:val="20"/>
              </w:rPr>
              <w:t>Approximately, how long/how frequently has the test lab performed each of the analytical procedures used for alloy composition verification?</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numPr>
                <w:ilvl w:val="0"/>
                <w:numId w:val="23"/>
              </w:numPr>
              <w:rPr>
                <w:rFonts w:ascii="Arial" w:hAnsi="Arial" w:cs="Arial"/>
                <w:sz w:val="20"/>
                <w:szCs w:val="20"/>
              </w:rPr>
            </w:pPr>
            <w:r w:rsidRPr="00FB44AD">
              <w:rPr>
                <w:rFonts w:ascii="Arial" w:hAnsi="Arial" w:cs="Arial"/>
                <w:sz w:val="20"/>
                <w:szCs w:val="20"/>
              </w:rPr>
              <w:t>What is the level of expertise/experience of personnel performing the analysis procedures used?</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r w:rsidRPr="00FB44AD">
              <w:rPr>
                <w:rFonts w:ascii="Arial" w:hAnsi="Arial" w:cs="Arial"/>
                <w:b/>
                <w:sz w:val="20"/>
                <w:szCs w:val="20"/>
              </w:rPr>
              <w:t>A.12</w:t>
            </w:r>
          </w:p>
        </w:tc>
        <w:tc>
          <w:tcPr>
            <w:tcW w:w="5040" w:type="dxa"/>
            <w:vAlign w:val="center"/>
          </w:tcPr>
          <w:p w:rsidR="0021367E" w:rsidRPr="00FB44AD" w:rsidRDefault="0021367E" w:rsidP="00EF718C">
            <w:pPr>
              <w:pStyle w:val="Heading8"/>
              <w:spacing w:after="120"/>
              <w:outlineLvl w:val="7"/>
              <w:rPr>
                <w:rFonts w:ascii="Arial" w:hAnsi="Arial" w:cs="Arial"/>
                <w:b/>
                <w:color w:val="auto"/>
              </w:rPr>
            </w:pPr>
            <w:r w:rsidRPr="00FB44AD">
              <w:rPr>
                <w:rFonts w:ascii="Arial" w:hAnsi="Arial" w:cs="Arial"/>
                <w:b/>
                <w:color w:val="auto"/>
              </w:rPr>
              <w:t>Quality Considerations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numPr>
                <w:ilvl w:val="0"/>
                <w:numId w:val="23"/>
              </w:numPr>
              <w:spacing w:after="120"/>
              <w:rPr>
                <w:rFonts w:ascii="Arial" w:hAnsi="Arial" w:cs="Arial"/>
                <w:sz w:val="20"/>
                <w:szCs w:val="20"/>
              </w:rPr>
            </w:pPr>
            <w:r w:rsidRPr="00FB44AD">
              <w:rPr>
                <w:rFonts w:ascii="Arial" w:hAnsi="Arial" w:cs="Arial"/>
                <w:sz w:val="20"/>
                <w:szCs w:val="20"/>
              </w:rPr>
              <w:t>What is the level of experience/expertise of personnel that have overall responsibility for quality/reliability of test results reported?</w:t>
            </w:r>
          </w:p>
          <w:p w:rsidR="0021367E" w:rsidRPr="00FB44AD" w:rsidRDefault="0021367E" w:rsidP="00EF718C">
            <w:pPr>
              <w:rPr>
                <w:rFonts w:ascii="Arial" w:hAnsi="Arial" w:cs="Arial"/>
                <w:b/>
                <w:sz w:val="20"/>
                <w:szCs w:val="20"/>
              </w:rPr>
            </w:pP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numPr>
                <w:ilvl w:val="0"/>
                <w:numId w:val="24"/>
              </w:numPr>
              <w:rPr>
                <w:rFonts w:ascii="Arial" w:hAnsi="Arial" w:cs="Arial"/>
                <w:sz w:val="20"/>
                <w:szCs w:val="20"/>
              </w:rPr>
            </w:pPr>
            <w:r w:rsidRPr="00FB44AD">
              <w:rPr>
                <w:rFonts w:ascii="Arial" w:hAnsi="Arial" w:cs="Arial"/>
                <w:sz w:val="20"/>
                <w:szCs w:val="20"/>
              </w:rPr>
              <w:t>Are the personnel that are responsible for overall quality/ reliability of reported test results different than the personnel that perform the chemical analysis?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51737A">
            <w:pPr>
              <w:jc w:val="center"/>
              <w:rPr>
                <w:rFonts w:ascii="Arial" w:hAnsi="Arial" w:cs="Arial"/>
                <w:b/>
                <w:sz w:val="20"/>
                <w:szCs w:val="20"/>
              </w:rPr>
            </w:pPr>
            <w:r w:rsidRPr="00FB44AD">
              <w:rPr>
                <w:rFonts w:ascii="Arial" w:hAnsi="Arial" w:cs="Arial"/>
                <w:b/>
                <w:sz w:val="20"/>
                <w:szCs w:val="20"/>
              </w:rPr>
              <w:lastRenderedPageBreak/>
              <w:t>A.12</w:t>
            </w:r>
          </w:p>
        </w:tc>
        <w:tc>
          <w:tcPr>
            <w:tcW w:w="5040" w:type="dxa"/>
            <w:vAlign w:val="center"/>
          </w:tcPr>
          <w:p w:rsidR="0021367E" w:rsidRPr="00FB44AD" w:rsidRDefault="0021367E" w:rsidP="0021367E">
            <w:pPr>
              <w:pStyle w:val="Heading8"/>
              <w:spacing w:after="120"/>
              <w:outlineLvl w:val="7"/>
              <w:rPr>
                <w:rFonts w:ascii="Arial" w:hAnsi="Arial" w:cs="Arial"/>
                <w:b/>
                <w:color w:val="auto"/>
              </w:rPr>
            </w:pPr>
            <w:proofErr w:type="gramStart"/>
            <w:r w:rsidRPr="00FB44AD">
              <w:rPr>
                <w:rFonts w:ascii="Arial" w:hAnsi="Arial" w:cs="Arial"/>
                <w:b/>
                <w:color w:val="auto"/>
              </w:rPr>
              <w:t>Quality</w:t>
            </w:r>
            <w:r>
              <w:rPr>
                <w:rFonts w:ascii="Arial" w:hAnsi="Arial" w:cs="Arial"/>
                <w:b/>
                <w:color w:val="auto"/>
              </w:rPr>
              <w:t xml:space="preserve"> </w:t>
            </w:r>
            <w:r w:rsidRPr="00FB44AD">
              <w:rPr>
                <w:rFonts w:ascii="Arial" w:hAnsi="Arial" w:cs="Arial"/>
                <w:b/>
                <w:color w:val="auto"/>
              </w:rPr>
              <w:t>Considerations</w:t>
            </w:r>
            <w:r>
              <w:rPr>
                <w:rFonts w:ascii="Arial" w:hAnsi="Arial" w:cs="Arial"/>
                <w:b/>
                <w:color w:val="auto"/>
              </w:rPr>
              <w:t xml:space="preserve"> (cont.)</w:t>
            </w:r>
            <w:proofErr w:type="gramEnd"/>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FB44AD">
            <w:pPr>
              <w:numPr>
                <w:ilvl w:val="0"/>
                <w:numId w:val="25"/>
              </w:numPr>
              <w:ind w:left="360"/>
              <w:rPr>
                <w:rFonts w:ascii="Arial" w:hAnsi="Arial" w:cs="Arial"/>
                <w:b/>
                <w:sz w:val="20"/>
                <w:szCs w:val="20"/>
              </w:rPr>
            </w:pPr>
            <w:r w:rsidRPr="00FB44AD">
              <w:rPr>
                <w:rFonts w:ascii="Arial" w:hAnsi="Arial" w:cs="Arial"/>
                <w:sz w:val="20"/>
                <w:szCs w:val="20"/>
              </w:rPr>
              <w:t>Does test lab perform periodic internal audits/</w:t>
            </w:r>
            <w:proofErr w:type="spellStart"/>
            <w:r w:rsidRPr="00FB44AD">
              <w:rPr>
                <w:rFonts w:ascii="Arial" w:hAnsi="Arial" w:cs="Arial"/>
                <w:sz w:val="20"/>
                <w:szCs w:val="20"/>
              </w:rPr>
              <w:t>overchecks</w:t>
            </w:r>
            <w:proofErr w:type="spellEnd"/>
            <w:r w:rsidRPr="00FB44AD">
              <w:rPr>
                <w:rFonts w:ascii="Arial" w:hAnsi="Arial" w:cs="Arial"/>
                <w:sz w:val="20"/>
                <w:szCs w:val="20"/>
              </w:rPr>
              <w:t xml:space="preserve"> of their test equipment and procedures to ensure the continued accuracy/reliability of their reported test results?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rPr>
                <w:rFonts w:ascii="Arial" w:hAnsi="Arial" w:cs="Arial"/>
                <w:b/>
                <w:sz w:val="20"/>
                <w:szCs w:val="20"/>
              </w:rPr>
            </w:pPr>
            <w:r w:rsidRPr="00FB44AD">
              <w:rPr>
                <w:rFonts w:ascii="Arial" w:hAnsi="Arial" w:cs="Arial"/>
                <w:sz w:val="20"/>
                <w:szCs w:val="20"/>
              </w:rPr>
              <w:t xml:space="preserve">If so, is lab willing to provide a written outline of </w:t>
            </w:r>
            <w:r w:rsidRPr="00FB44AD">
              <w:rPr>
                <w:rFonts w:ascii="Arial" w:hAnsi="Arial" w:cs="Arial"/>
                <w:sz w:val="20"/>
                <w:szCs w:val="20"/>
              </w:rPr>
              <w:tab/>
              <w:t>what is addressed by an internal audit?</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numPr>
                <w:ilvl w:val="0"/>
                <w:numId w:val="25"/>
              </w:numPr>
              <w:ind w:left="360"/>
              <w:rPr>
                <w:rFonts w:ascii="Arial" w:hAnsi="Arial" w:cs="Arial"/>
                <w:sz w:val="20"/>
                <w:szCs w:val="20"/>
              </w:rPr>
            </w:pPr>
            <w:r w:rsidRPr="00FB44AD">
              <w:rPr>
                <w:rFonts w:ascii="Arial" w:hAnsi="Arial" w:cs="Arial"/>
                <w:sz w:val="20"/>
                <w:szCs w:val="20"/>
              </w:rPr>
              <w:t>Does test lab have periodic audits/accreditation updates of their test equipment and procedures performed by any external organization(s)?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ind w:left="792" w:hanging="792"/>
              <w:rPr>
                <w:rFonts w:ascii="Arial" w:hAnsi="Arial" w:cs="Arial"/>
                <w:sz w:val="20"/>
                <w:szCs w:val="20"/>
              </w:rPr>
            </w:pPr>
            <w:r w:rsidRPr="00FB44AD">
              <w:rPr>
                <w:rFonts w:ascii="Arial" w:hAnsi="Arial" w:cs="Arial"/>
                <w:sz w:val="20"/>
                <w:szCs w:val="20"/>
              </w:rPr>
              <w:t>If so, is lab willing to provide a written outline of what is addressed by an external audit/accreditation process?</w:t>
            </w:r>
          </w:p>
          <w:p w:rsidR="0021367E" w:rsidRPr="00FB44AD" w:rsidRDefault="0021367E" w:rsidP="00EF718C">
            <w:pPr>
              <w:rPr>
                <w:rFonts w:ascii="Arial" w:hAnsi="Arial" w:cs="Arial"/>
                <w:b/>
                <w:sz w:val="20"/>
                <w:szCs w:val="20"/>
              </w:rPr>
            </w:pP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r w:rsidR="0021367E" w:rsidRPr="00FB44AD" w:rsidTr="00FB44AD">
        <w:trPr>
          <w:cantSplit/>
          <w:trHeight w:val="576"/>
        </w:trPr>
        <w:tc>
          <w:tcPr>
            <w:tcW w:w="648" w:type="dxa"/>
            <w:vAlign w:val="center"/>
          </w:tcPr>
          <w:p w:rsidR="0021367E" w:rsidRPr="00FB44AD" w:rsidRDefault="0021367E" w:rsidP="00616A35">
            <w:pPr>
              <w:jc w:val="center"/>
              <w:rPr>
                <w:rFonts w:ascii="Arial" w:hAnsi="Arial" w:cs="Arial"/>
                <w:b/>
                <w:sz w:val="20"/>
                <w:szCs w:val="20"/>
              </w:rPr>
            </w:pPr>
          </w:p>
        </w:tc>
        <w:tc>
          <w:tcPr>
            <w:tcW w:w="5040" w:type="dxa"/>
            <w:vAlign w:val="center"/>
          </w:tcPr>
          <w:p w:rsidR="0021367E" w:rsidRPr="00FB44AD" w:rsidRDefault="0021367E" w:rsidP="00EF718C">
            <w:pPr>
              <w:pStyle w:val="ListParagraph"/>
              <w:numPr>
                <w:ilvl w:val="0"/>
                <w:numId w:val="25"/>
              </w:numPr>
              <w:ind w:left="360"/>
              <w:rPr>
                <w:rFonts w:ascii="Arial" w:hAnsi="Arial" w:cs="Arial"/>
                <w:b/>
                <w:sz w:val="20"/>
                <w:szCs w:val="20"/>
              </w:rPr>
            </w:pPr>
            <w:r w:rsidRPr="00FB44AD">
              <w:rPr>
                <w:rFonts w:ascii="Arial" w:hAnsi="Arial" w:cs="Arial"/>
                <w:sz w:val="20"/>
                <w:szCs w:val="20"/>
              </w:rPr>
              <w:t>Is there any additional information that the test lab would like to provide regarding actions they take to ensure the overall accuracy/ reliability of their reported test results?</w:t>
            </w:r>
          </w:p>
        </w:tc>
        <w:tc>
          <w:tcPr>
            <w:tcW w:w="630"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634" w:type="dxa"/>
            <w:vAlign w:val="center"/>
          </w:tcPr>
          <w:p w:rsidR="0021367E" w:rsidRPr="00FB44AD" w:rsidRDefault="0021367E" w:rsidP="00C811A6">
            <w:pPr>
              <w:jc w:val="center"/>
              <w:rPr>
                <w:rFonts w:ascii="Arial" w:hAnsi="Arial" w:cs="Arial"/>
                <w:sz w:val="20"/>
                <w:szCs w:val="20"/>
              </w:rPr>
            </w:pPr>
          </w:p>
        </w:tc>
        <w:tc>
          <w:tcPr>
            <w:tcW w:w="3394" w:type="dxa"/>
            <w:vAlign w:val="center"/>
          </w:tcPr>
          <w:p w:rsidR="0021367E" w:rsidRPr="00FB44AD" w:rsidRDefault="0021367E" w:rsidP="00125D7B">
            <w:pPr>
              <w:rPr>
                <w:rFonts w:ascii="Arial" w:hAnsi="Arial" w:cs="Arial"/>
                <w:sz w:val="20"/>
                <w:szCs w:val="20"/>
              </w:rPr>
            </w:pPr>
          </w:p>
        </w:tc>
      </w:tr>
    </w:tbl>
    <w:p w:rsidR="00FB44AD" w:rsidRDefault="00FB44AD">
      <w:pPr>
        <w:rPr>
          <w:rFonts w:ascii="Arial" w:hAnsi="Arial" w:cs="Arial"/>
        </w:rPr>
      </w:pPr>
    </w:p>
    <w:tbl>
      <w:tblPr>
        <w:tblStyle w:val="TableGrid"/>
        <w:tblW w:w="0" w:type="auto"/>
        <w:tblLook w:val="04A0" w:firstRow="1" w:lastRow="0" w:firstColumn="1" w:lastColumn="0" w:noHBand="0" w:noVBand="1"/>
      </w:tblPr>
      <w:tblGrid>
        <w:gridCol w:w="628"/>
        <w:gridCol w:w="5194"/>
        <w:gridCol w:w="5194"/>
      </w:tblGrid>
      <w:tr w:rsidR="00FB44AD" w:rsidRPr="00FB44AD" w:rsidTr="00FB44AD">
        <w:tc>
          <w:tcPr>
            <w:tcW w:w="11016" w:type="dxa"/>
            <w:gridSpan w:val="3"/>
            <w:tcBorders>
              <w:top w:val="nil"/>
              <w:left w:val="nil"/>
              <w:bottom w:val="single" w:sz="4" w:space="0" w:color="auto"/>
              <w:right w:val="nil"/>
            </w:tcBorders>
          </w:tcPr>
          <w:p w:rsidR="00FB44AD" w:rsidRDefault="00FB44AD" w:rsidP="00FB44AD">
            <w:pPr>
              <w:jc w:val="center"/>
              <w:rPr>
                <w:rFonts w:ascii="Arial" w:hAnsi="Arial" w:cs="Arial"/>
                <w:b/>
                <w:sz w:val="28"/>
                <w:szCs w:val="28"/>
              </w:rPr>
            </w:pPr>
            <w:r w:rsidRPr="00C83AC6">
              <w:rPr>
                <w:rFonts w:ascii="Arial" w:hAnsi="Arial" w:cs="Arial"/>
                <w:b/>
                <w:sz w:val="28"/>
                <w:szCs w:val="28"/>
              </w:rPr>
              <w:t xml:space="preserve">PART </w:t>
            </w:r>
            <w:r>
              <w:rPr>
                <w:rFonts w:ascii="Arial" w:hAnsi="Arial" w:cs="Arial"/>
                <w:b/>
                <w:sz w:val="28"/>
                <w:szCs w:val="28"/>
              </w:rPr>
              <w:t>B</w:t>
            </w:r>
          </w:p>
          <w:p w:rsidR="00FB44AD" w:rsidRDefault="00FB44AD" w:rsidP="00FB44AD">
            <w:pPr>
              <w:jc w:val="center"/>
              <w:rPr>
                <w:rFonts w:ascii="Arial" w:hAnsi="Arial" w:cs="Arial"/>
                <w:b/>
                <w:sz w:val="28"/>
                <w:szCs w:val="28"/>
              </w:rPr>
            </w:pPr>
            <w:r>
              <w:rPr>
                <w:rFonts w:ascii="Arial" w:hAnsi="Arial" w:cs="Arial"/>
                <w:b/>
                <w:sz w:val="28"/>
                <w:szCs w:val="28"/>
              </w:rPr>
              <w:t>ADDITIONAL SUPPLIER CAPABILITY AND DATA GATHERING ITEMS</w:t>
            </w:r>
          </w:p>
          <w:p w:rsidR="00FB44AD" w:rsidRPr="00FB44AD" w:rsidRDefault="00FB44AD" w:rsidP="00FB44AD">
            <w:pPr>
              <w:jc w:val="center"/>
              <w:rPr>
                <w:rFonts w:ascii="Arial" w:hAnsi="Arial" w:cs="Arial"/>
                <w:b/>
                <w:sz w:val="28"/>
                <w:szCs w:val="28"/>
              </w:rPr>
            </w:pPr>
          </w:p>
        </w:tc>
      </w:tr>
      <w:tr w:rsidR="00FB44AD" w:rsidRPr="00FB44AD" w:rsidTr="00A76877">
        <w:trPr>
          <w:trHeight w:val="576"/>
        </w:trPr>
        <w:tc>
          <w:tcPr>
            <w:tcW w:w="595" w:type="dxa"/>
            <w:tcBorders>
              <w:top w:val="single" w:sz="4" w:space="0" w:color="auto"/>
            </w:tcBorders>
            <w:shd w:val="clear" w:color="auto" w:fill="8DB3E2" w:themeFill="text2" w:themeFillTint="66"/>
            <w:vAlign w:val="center"/>
          </w:tcPr>
          <w:p w:rsidR="00FB44AD" w:rsidRPr="00FB44AD" w:rsidRDefault="00FB44AD" w:rsidP="00A76877">
            <w:pPr>
              <w:jc w:val="center"/>
              <w:rPr>
                <w:rFonts w:ascii="Arial" w:hAnsi="Arial" w:cs="Arial"/>
                <w:b/>
                <w:sz w:val="20"/>
                <w:szCs w:val="20"/>
              </w:rPr>
            </w:pPr>
            <w:r w:rsidRPr="00FB44AD">
              <w:rPr>
                <w:rFonts w:ascii="Arial" w:hAnsi="Arial" w:cs="Arial"/>
                <w:b/>
                <w:sz w:val="20"/>
                <w:szCs w:val="20"/>
              </w:rPr>
              <w:t>Line</w:t>
            </w:r>
          </w:p>
        </w:tc>
        <w:tc>
          <w:tcPr>
            <w:tcW w:w="5210" w:type="dxa"/>
            <w:tcBorders>
              <w:top w:val="single" w:sz="4" w:space="0" w:color="auto"/>
            </w:tcBorders>
            <w:shd w:val="clear" w:color="auto" w:fill="8DB3E2" w:themeFill="text2" w:themeFillTint="66"/>
            <w:vAlign w:val="center"/>
          </w:tcPr>
          <w:p w:rsidR="00FB44AD" w:rsidRPr="00FB44AD" w:rsidRDefault="00FB44AD" w:rsidP="00A76877">
            <w:pPr>
              <w:jc w:val="center"/>
              <w:rPr>
                <w:rFonts w:ascii="Arial" w:hAnsi="Arial" w:cs="Arial"/>
                <w:b/>
                <w:sz w:val="20"/>
                <w:szCs w:val="20"/>
              </w:rPr>
            </w:pPr>
            <w:r>
              <w:rPr>
                <w:rFonts w:ascii="Arial" w:hAnsi="Arial" w:cs="Arial"/>
                <w:b/>
                <w:sz w:val="20"/>
                <w:szCs w:val="20"/>
              </w:rPr>
              <w:t>Item</w:t>
            </w:r>
          </w:p>
        </w:tc>
        <w:tc>
          <w:tcPr>
            <w:tcW w:w="5211" w:type="dxa"/>
            <w:tcBorders>
              <w:top w:val="single" w:sz="4" w:space="0" w:color="auto"/>
            </w:tcBorders>
            <w:shd w:val="clear" w:color="auto" w:fill="8DB3E2" w:themeFill="text2" w:themeFillTint="66"/>
            <w:vAlign w:val="center"/>
          </w:tcPr>
          <w:p w:rsidR="00FB44AD" w:rsidRPr="00FB44AD" w:rsidRDefault="00FB44AD" w:rsidP="00A76877">
            <w:pPr>
              <w:jc w:val="center"/>
              <w:rPr>
                <w:rFonts w:ascii="Arial" w:hAnsi="Arial" w:cs="Arial"/>
                <w:b/>
                <w:sz w:val="20"/>
                <w:szCs w:val="20"/>
              </w:rPr>
            </w:pPr>
            <w:r>
              <w:rPr>
                <w:rFonts w:ascii="Arial" w:hAnsi="Arial" w:cs="Arial"/>
                <w:b/>
                <w:sz w:val="20"/>
                <w:szCs w:val="20"/>
              </w:rPr>
              <w:t>Remarks</w:t>
            </w:r>
          </w:p>
        </w:tc>
      </w:tr>
      <w:tr w:rsidR="00FB44AD" w:rsidRPr="00FB44AD" w:rsidTr="00A76877">
        <w:trPr>
          <w:trHeight w:val="576"/>
        </w:trPr>
        <w:tc>
          <w:tcPr>
            <w:tcW w:w="595" w:type="dxa"/>
            <w:vAlign w:val="center"/>
          </w:tcPr>
          <w:p w:rsidR="00FB44AD" w:rsidRPr="00A76877" w:rsidRDefault="00FB44AD" w:rsidP="00A76877">
            <w:pPr>
              <w:jc w:val="center"/>
              <w:rPr>
                <w:rFonts w:ascii="Arial" w:hAnsi="Arial" w:cs="Arial"/>
                <w:b/>
                <w:sz w:val="20"/>
                <w:szCs w:val="20"/>
              </w:rPr>
            </w:pPr>
            <w:r w:rsidRPr="00A76877">
              <w:rPr>
                <w:rFonts w:ascii="Arial" w:hAnsi="Arial" w:cs="Arial"/>
                <w:b/>
                <w:sz w:val="20"/>
                <w:szCs w:val="20"/>
              </w:rPr>
              <w:t>B.1</w:t>
            </w:r>
          </w:p>
        </w:tc>
        <w:tc>
          <w:tcPr>
            <w:tcW w:w="5210" w:type="dxa"/>
            <w:vAlign w:val="center"/>
          </w:tcPr>
          <w:p w:rsidR="00FB44AD" w:rsidRPr="00FB44AD" w:rsidRDefault="00FB44AD" w:rsidP="00A76877">
            <w:pPr>
              <w:pStyle w:val="Heading7"/>
              <w:spacing w:after="0"/>
              <w:outlineLvl w:val="6"/>
              <w:rPr>
                <w:rFonts w:ascii="Arial" w:hAnsi="Arial" w:cs="Arial"/>
                <w:sz w:val="22"/>
                <w:szCs w:val="22"/>
              </w:rPr>
            </w:pPr>
            <w:r w:rsidRPr="000A724A">
              <w:rPr>
                <w:rFonts w:ascii="Arial" w:hAnsi="Arial" w:cs="Arial"/>
                <w:sz w:val="22"/>
                <w:szCs w:val="22"/>
              </w:rPr>
              <w:t>Overvie</w:t>
            </w:r>
            <w:r>
              <w:rPr>
                <w:rFonts w:ascii="Arial" w:hAnsi="Arial" w:cs="Arial"/>
                <w:sz w:val="22"/>
                <w:szCs w:val="22"/>
              </w:rPr>
              <w:t>w/ Test Laboratory Capabilities</w:t>
            </w:r>
          </w:p>
        </w:tc>
        <w:tc>
          <w:tcPr>
            <w:tcW w:w="5211" w:type="dxa"/>
            <w:vAlign w:val="center"/>
          </w:tcPr>
          <w:p w:rsidR="00FB44AD" w:rsidRPr="00FB44AD" w:rsidRDefault="00FB44AD" w:rsidP="00A76877">
            <w:pPr>
              <w:jc w:val="center"/>
              <w:rPr>
                <w:rFonts w:ascii="Arial" w:hAnsi="Arial" w:cs="Arial"/>
                <w:sz w:val="20"/>
                <w:szCs w:val="20"/>
              </w:rPr>
            </w:pPr>
          </w:p>
        </w:tc>
      </w:tr>
      <w:tr w:rsidR="00FB44AD" w:rsidRPr="00FB44AD" w:rsidTr="00A76877">
        <w:trPr>
          <w:trHeight w:val="4032"/>
        </w:trPr>
        <w:tc>
          <w:tcPr>
            <w:tcW w:w="595" w:type="dxa"/>
          </w:tcPr>
          <w:p w:rsidR="00FB44AD" w:rsidRPr="00FB44AD" w:rsidRDefault="00FB44AD" w:rsidP="00EF13A6">
            <w:pPr>
              <w:rPr>
                <w:rFonts w:ascii="Arial" w:hAnsi="Arial" w:cs="Arial"/>
                <w:sz w:val="20"/>
                <w:szCs w:val="20"/>
              </w:rPr>
            </w:pPr>
          </w:p>
        </w:tc>
        <w:tc>
          <w:tcPr>
            <w:tcW w:w="5210" w:type="dxa"/>
          </w:tcPr>
          <w:p w:rsidR="00A76877" w:rsidRPr="00A76877" w:rsidRDefault="00FB44AD" w:rsidP="00A76877">
            <w:pPr>
              <w:numPr>
                <w:ilvl w:val="0"/>
                <w:numId w:val="26"/>
              </w:numPr>
              <w:rPr>
                <w:rFonts w:ascii="Arial" w:hAnsi="Arial" w:cs="Arial"/>
              </w:rPr>
            </w:pPr>
            <w:r w:rsidRPr="000A724A">
              <w:rPr>
                <w:rFonts w:ascii="Arial" w:hAnsi="Arial" w:cs="Arial"/>
              </w:rPr>
              <w:t>Provide a written summary of the services/ types of analysis offered by this test lab.</w:t>
            </w:r>
          </w:p>
          <w:p w:rsidR="00A76877" w:rsidRPr="00FB44AD" w:rsidRDefault="00A76877" w:rsidP="00A76877">
            <w:pPr>
              <w:rPr>
                <w:rFonts w:ascii="Arial" w:hAnsi="Arial" w:cs="Arial"/>
              </w:rPr>
            </w:pPr>
          </w:p>
        </w:tc>
        <w:tc>
          <w:tcPr>
            <w:tcW w:w="5211" w:type="dxa"/>
          </w:tcPr>
          <w:p w:rsidR="00FB44AD" w:rsidRPr="00FB44AD" w:rsidRDefault="00FB44AD" w:rsidP="00EF13A6">
            <w:pPr>
              <w:rPr>
                <w:rFonts w:ascii="Arial" w:hAnsi="Arial" w:cs="Arial"/>
                <w:sz w:val="20"/>
                <w:szCs w:val="20"/>
              </w:rPr>
            </w:pPr>
          </w:p>
        </w:tc>
      </w:tr>
    </w:tbl>
    <w:p w:rsidR="00FB44AD" w:rsidRPr="00EF13A6" w:rsidRDefault="00FB44AD" w:rsidP="00EF13A6">
      <w:pPr>
        <w:rPr>
          <w:rFonts w:ascii="Arial" w:hAnsi="Arial" w:cs="Arial"/>
        </w:rPr>
      </w:pPr>
    </w:p>
    <w:sectPr w:rsidR="00FB44AD" w:rsidRPr="00EF13A6" w:rsidSect="00AC0712">
      <w:headerReference w:type="default" r:id="rId8"/>
      <w:footerReference w:type="default" r:id="rId9"/>
      <w:pgSz w:w="12240" w:h="15840"/>
      <w:pgMar w:top="720" w:right="720" w:bottom="720" w:left="720" w:header="45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D0" w:rsidRDefault="00CC26D0" w:rsidP="00EF13A6">
      <w:pPr>
        <w:spacing w:after="0" w:line="240" w:lineRule="auto"/>
      </w:pPr>
      <w:r>
        <w:separator/>
      </w:r>
    </w:p>
  </w:endnote>
  <w:endnote w:type="continuationSeparator" w:id="0">
    <w:p w:rsidR="00CC26D0" w:rsidRDefault="00CC26D0" w:rsidP="00EF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30864"/>
      <w:docPartObj>
        <w:docPartGallery w:val="Page Numbers (Bottom of Page)"/>
        <w:docPartUnique/>
      </w:docPartObj>
    </w:sdtPr>
    <w:sdtEndPr>
      <w:rPr>
        <w:noProof/>
      </w:rPr>
    </w:sdtEndPr>
    <w:sdtContent>
      <w:p w:rsidR="00EF13A6" w:rsidRDefault="00EF13A6">
        <w:pPr>
          <w:pStyle w:val="Footer"/>
          <w:jc w:val="right"/>
        </w:pPr>
        <w:r>
          <w:fldChar w:fldCharType="begin"/>
        </w:r>
        <w:r>
          <w:instrText xml:space="preserve"> PAGE   \* MERGEFORMAT </w:instrText>
        </w:r>
        <w:r>
          <w:fldChar w:fldCharType="separate"/>
        </w:r>
        <w:r w:rsidR="00B50492">
          <w:rPr>
            <w:noProof/>
          </w:rPr>
          <w:t>1</w:t>
        </w:r>
        <w:r>
          <w:rPr>
            <w:noProof/>
          </w:rPr>
          <w:fldChar w:fldCharType="end"/>
        </w:r>
      </w:p>
    </w:sdtContent>
  </w:sdt>
  <w:p w:rsidR="00EF13A6" w:rsidRDefault="00AC0712">
    <w:pPr>
      <w:pStyle w:val="Footer"/>
      <w:rPr>
        <w:sz w:val="16"/>
        <w:szCs w:val="16"/>
      </w:rPr>
    </w:pPr>
    <w:r>
      <w:rPr>
        <w:sz w:val="16"/>
        <w:szCs w:val="16"/>
      </w:rPr>
      <w:t>MPR / MPS Addendum</w:t>
    </w:r>
  </w:p>
  <w:p w:rsidR="00AC0712" w:rsidRDefault="00AC0712">
    <w:pPr>
      <w:pStyle w:val="Footer"/>
      <w:rPr>
        <w:sz w:val="16"/>
        <w:szCs w:val="16"/>
      </w:rPr>
    </w:pPr>
    <w:r>
      <w:rPr>
        <w:sz w:val="16"/>
        <w:szCs w:val="16"/>
      </w:rPr>
      <w:t>Local Modification Authorized</w:t>
    </w:r>
  </w:p>
  <w:p w:rsidR="00AC0712" w:rsidRPr="00AC0712" w:rsidRDefault="00AC0712">
    <w:pPr>
      <w:pStyle w:val="Footer"/>
      <w:rPr>
        <w:sz w:val="16"/>
        <w:szCs w:val="16"/>
      </w:rPr>
    </w:pPr>
    <w:r>
      <w:rPr>
        <w:sz w:val="16"/>
        <w:szCs w:val="16"/>
      </w:rPr>
      <w:t>Revised by NSEO October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D0" w:rsidRDefault="00CC26D0" w:rsidP="00EF13A6">
      <w:pPr>
        <w:spacing w:after="0" w:line="240" w:lineRule="auto"/>
      </w:pPr>
      <w:r>
        <w:separator/>
      </w:r>
    </w:p>
  </w:footnote>
  <w:footnote w:type="continuationSeparator" w:id="0">
    <w:p w:rsidR="00CC26D0" w:rsidRDefault="00CC26D0" w:rsidP="00EF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A6" w:rsidRPr="00957B2D" w:rsidRDefault="00AC0712">
    <w:pPr>
      <w:pStyle w:val="Header"/>
      <w:pBdr>
        <w:bottom w:val="thickThinSmallGap" w:sz="24" w:space="1" w:color="622423" w:themeColor="accent2" w:themeShade="7F"/>
      </w:pBdr>
      <w:jc w:val="center"/>
      <w:rPr>
        <w:rFonts w:ascii="Arial" w:eastAsiaTheme="majorEastAsia" w:hAnsi="Arial" w:cs="Arial"/>
        <w:b/>
        <w:sz w:val="32"/>
        <w:szCs w:val="32"/>
      </w:rPr>
    </w:pPr>
    <w:r w:rsidRPr="00957B2D">
      <w:rPr>
        <w:rFonts w:ascii="Arial" w:eastAsiaTheme="majorEastAsia" w:hAnsi="Arial" w:cs="Arial"/>
        <w:b/>
        <w:sz w:val="32"/>
        <w:szCs w:val="32"/>
      </w:rPr>
      <w:t>DCMA NSEO MPR / MPS CHECKLIST #01</w:t>
    </w:r>
  </w:p>
  <w:p w:rsidR="00957B2D" w:rsidRPr="00957B2D" w:rsidRDefault="00AC0712" w:rsidP="00957B2D">
    <w:pPr>
      <w:pStyle w:val="Header"/>
      <w:pBdr>
        <w:bottom w:val="thickThinSmallGap" w:sz="24" w:space="1" w:color="622423" w:themeColor="accent2" w:themeShade="7F"/>
      </w:pBdr>
      <w:jc w:val="center"/>
      <w:rPr>
        <w:rFonts w:ascii="Arial" w:eastAsiaTheme="majorEastAsia" w:hAnsi="Arial" w:cs="Arial"/>
        <w:b/>
        <w:sz w:val="32"/>
        <w:szCs w:val="32"/>
      </w:rPr>
    </w:pPr>
    <w:r w:rsidRPr="00957B2D">
      <w:rPr>
        <w:rFonts w:ascii="Arial" w:eastAsiaTheme="majorEastAsia" w:hAnsi="Arial" w:cs="Arial"/>
        <w:b/>
        <w:sz w:val="32"/>
        <w:szCs w:val="32"/>
      </w:rPr>
      <w:t>Addendum 1 – Chemical Analysis</w:t>
    </w:r>
  </w:p>
  <w:p w:rsidR="00EF13A6" w:rsidRDefault="00EF1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8E4018"/>
    <w:multiLevelType w:val="singleLevel"/>
    <w:tmpl w:val="04090001"/>
    <w:lvl w:ilvl="0">
      <w:start w:val="1"/>
      <w:numFmt w:val="bullet"/>
      <w:lvlText w:val=""/>
      <w:lvlJc w:val="left"/>
      <w:pPr>
        <w:ind w:left="720" w:hanging="360"/>
      </w:pPr>
      <w:rPr>
        <w:rFonts w:ascii="Symbol" w:hAnsi="Symbol" w:hint="default"/>
      </w:rPr>
    </w:lvl>
  </w:abstractNum>
  <w:abstractNum w:abstractNumId="2">
    <w:nsid w:val="237C0B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5196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8A50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C893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C23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5DA19F4"/>
    <w:multiLevelType w:val="hybridMultilevel"/>
    <w:tmpl w:val="C308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8B40B6"/>
    <w:multiLevelType w:val="singleLevel"/>
    <w:tmpl w:val="04090001"/>
    <w:lvl w:ilvl="0">
      <w:start w:val="1"/>
      <w:numFmt w:val="bullet"/>
      <w:lvlText w:val=""/>
      <w:lvlJc w:val="left"/>
      <w:pPr>
        <w:ind w:left="720" w:hanging="360"/>
      </w:pPr>
      <w:rPr>
        <w:rFonts w:ascii="Symbol" w:hAnsi="Symbol" w:hint="default"/>
      </w:rPr>
    </w:lvl>
  </w:abstractNum>
  <w:abstractNum w:abstractNumId="9">
    <w:nsid w:val="48CF65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DF7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6A471A"/>
    <w:multiLevelType w:val="singleLevel"/>
    <w:tmpl w:val="04090001"/>
    <w:lvl w:ilvl="0">
      <w:start w:val="1"/>
      <w:numFmt w:val="bullet"/>
      <w:lvlText w:val=""/>
      <w:lvlJc w:val="left"/>
      <w:pPr>
        <w:ind w:left="720" w:hanging="360"/>
      </w:pPr>
      <w:rPr>
        <w:rFonts w:ascii="Symbol" w:hAnsi="Symbol" w:hint="default"/>
      </w:rPr>
    </w:lvl>
  </w:abstractNum>
  <w:abstractNum w:abstractNumId="12">
    <w:nsid w:val="5A7927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CCC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11E1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2F6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8D62E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B5B50A5"/>
    <w:multiLevelType w:val="hybridMultilevel"/>
    <w:tmpl w:val="03D685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10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A57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3605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32343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CC1F85"/>
    <w:multiLevelType w:val="singleLevel"/>
    <w:tmpl w:val="04090001"/>
    <w:lvl w:ilvl="0">
      <w:start w:val="1"/>
      <w:numFmt w:val="bullet"/>
      <w:lvlText w:val=""/>
      <w:lvlJc w:val="left"/>
      <w:pPr>
        <w:ind w:left="720" w:hanging="360"/>
      </w:pPr>
      <w:rPr>
        <w:rFonts w:ascii="Symbol" w:hAnsi="Symbol" w:hint="default"/>
      </w:rPr>
    </w:lvl>
  </w:abstractNum>
  <w:abstractNum w:abstractNumId="23">
    <w:nsid w:val="77681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965825"/>
    <w:multiLevelType w:val="hybridMultilevel"/>
    <w:tmpl w:val="3AE8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056BD4"/>
    <w:multiLevelType w:val="singleLevel"/>
    <w:tmpl w:val="04090001"/>
    <w:lvl w:ilvl="0">
      <w:start w:val="1"/>
      <w:numFmt w:val="bullet"/>
      <w:lvlText w:val=""/>
      <w:lvlJc w:val="left"/>
      <w:pPr>
        <w:ind w:left="720" w:hanging="360"/>
      </w:pPr>
      <w:rPr>
        <w:rFonts w:ascii="Symbol" w:hAnsi="Symbol" w:hint="default"/>
      </w:rPr>
    </w:lvl>
  </w:abstractNum>
  <w:num w:numId="1">
    <w:abstractNumId w:val="17"/>
  </w:num>
  <w:num w:numId="2">
    <w:abstractNumId w:val="13"/>
  </w:num>
  <w:num w:numId="3">
    <w:abstractNumId w:val="16"/>
  </w:num>
  <w:num w:numId="4">
    <w:abstractNumId w:val="21"/>
  </w:num>
  <w:num w:numId="5">
    <w:abstractNumId w:val="25"/>
  </w:num>
  <w:num w:numId="6">
    <w:abstractNumId w:val="4"/>
  </w:num>
  <w:num w:numId="7">
    <w:abstractNumId w:val="2"/>
  </w:num>
  <w:num w:numId="8">
    <w:abstractNumId w:val="3"/>
  </w:num>
  <w:num w:numId="9">
    <w:abstractNumId w:val="24"/>
  </w:num>
  <w:num w:numId="10">
    <w:abstractNumId w:val="7"/>
  </w:num>
  <w:num w:numId="11">
    <w:abstractNumId w:val="19"/>
  </w:num>
  <w:num w:numId="12">
    <w:abstractNumId w:val="22"/>
  </w:num>
  <w:num w:numId="13">
    <w:abstractNumId w:val="15"/>
  </w:num>
  <w:num w:numId="14">
    <w:abstractNumId w:val="6"/>
  </w:num>
  <w:num w:numId="15">
    <w:abstractNumId w:val="8"/>
  </w:num>
  <w:num w:numId="16">
    <w:abstractNumId w:val="9"/>
  </w:num>
  <w:num w:numId="17">
    <w:abstractNumId w:val="20"/>
  </w:num>
  <w:num w:numId="18">
    <w:abstractNumId w:val="1"/>
  </w:num>
  <w:num w:numId="19">
    <w:abstractNumId w:val="18"/>
  </w:num>
  <w:num w:numId="20">
    <w:abstractNumId w:val="5"/>
  </w:num>
  <w:num w:numId="21">
    <w:abstractNumId w:val="12"/>
  </w:num>
  <w:num w:numId="22">
    <w:abstractNumId w:val="0"/>
  </w:num>
  <w:num w:numId="23">
    <w:abstractNumId w:val="10"/>
  </w:num>
  <w:num w:numId="24">
    <w:abstractNumId w:val="14"/>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A6"/>
    <w:rsid w:val="0002710F"/>
    <w:rsid w:val="000B435C"/>
    <w:rsid w:val="00101684"/>
    <w:rsid w:val="00125D7B"/>
    <w:rsid w:val="0021367E"/>
    <w:rsid w:val="002D319B"/>
    <w:rsid w:val="00400C76"/>
    <w:rsid w:val="00616A35"/>
    <w:rsid w:val="007A77CB"/>
    <w:rsid w:val="00805AF6"/>
    <w:rsid w:val="008875B9"/>
    <w:rsid w:val="00957B2D"/>
    <w:rsid w:val="00A76877"/>
    <w:rsid w:val="00AC0712"/>
    <w:rsid w:val="00AE5137"/>
    <w:rsid w:val="00B50492"/>
    <w:rsid w:val="00BA6607"/>
    <w:rsid w:val="00BB0BCA"/>
    <w:rsid w:val="00C26DDE"/>
    <w:rsid w:val="00C811A6"/>
    <w:rsid w:val="00C83AC6"/>
    <w:rsid w:val="00CB5241"/>
    <w:rsid w:val="00CC26D0"/>
    <w:rsid w:val="00EF13A6"/>
    <w:rsid w:val="00EF718C"/>
    <w:rsid w:val="00F25D8B"/>
    <w:rsid w:val="00FB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qFormat/>
    <w:rsid w:val="00BB0BCA"/>
    <w:pPr>
      <w:keepNext/>
      <w:spacing w:after="12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uiPriority w:val="9"/>
    <w:unhideWhenUsed/>
    <w:qFormat/>
    <w:rsid w:val="00616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6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A6"/>
  </w:style>
  <w:style w:type="paragraph" w:styleId="Footer">
    <w:name w:val="footer"/>
    <w:basedOn w:val="Normal"/>
    <w:link w:val="FooterChar"/>
    <w:uiPriority w:val="99"/>
    <w:unhideWhenUsed/>
    <w:rsid w:val="00EF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A6"/>
  </w:style>
  <w:style w:type="paragraph" w:styleId="BalloonText">
    <w:name w:val="Balloon Text"/>
    <w:basedOn w:val="Normal"/>
    <w:link w:val="BalloonTextChar"/>
    <w:uiPriority w:val="99"/>
    <w:semiHidden/>
    <w:unhideWhenUsed/>
    <w:rsid w:val="00EF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A6"/>
    <w:rPr>
      <w:rFonts w:ascii="Tahoma" w:hAnsi="Tahoma" w:cs="Tahoma"/>
      <w:sz w:val="16"/>
      <w:szCs w:val="16"/>
    </w:rPr>
  </w:style>
  <w:style w:type="paragraph" w:styleId="ListParagraph">
    <w:name w:val="List Paragraph"/>
    <w:basedOn w:val="Normal"/>
    <w:uiPriority w:val="34"/>
    <w:qFormat/>
    <w:rsid w:val="00EF13A6"/>
    <w:pPr>
      <w:ind w:left="720"/>
      <w:contextualSpacing/>
    </w:pPr>
  </w:style>
  <w:style w:type="paragraph" w:styleId="BodyTextIndent">
    <w:name w:val="Body Text Indent"/>
    <w:basedOn w:val="Normal"/>
    <w:link w:val="BodyTextIndentChar"/>
    <w:uiPriority w:val="99"/>
    <w:rsid w:val="00EF13A6"/>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EF13A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EF13A6"/>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F13A6"/>
    <w:rPr>
      <w:rFonts w:ascii="Times New Roman" w:eastAsia="Times New Roman" w:hAnsi="Times New Roman" w:cs="Times New Roman"/>
      <w:sz w:val="24"/>
      <w:szCs w:val="20"/>
    </w:rPr>
  </w:style>
  <w:style w:type="table" w:styleId="TableGrid">
    <w:name w:val="Table Grid"/>
    <w:basedOn w:val="TableNormal"/>
    <w:uiPriority w:val="59"/>
    <w:rsid w:val="00EF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5D7B"/>
    <w:pPr>
      <w:spacing w:after="120"/>
    </w:pPr>
  </w:style>
  <w:style w:type="character" w:customStyle="1" w:styleId="BodyTextChar">
    <w:name w:val="Body Text Char"/>
    <w:basedOn w:val="DefaultParagraphFont"/>
    <w:link w:val="BodyText"/>
    <w:uiPriority w:val="99"/>
    <w:semiHidden/>
    <w:rsid w:val="00125D7B"/>
  </w:style>
  <w:style w:type="paragraph" w:styleId="BodyText2">
    <w:name w:val="Body Text 2"/>
    <w:basedOn w:val="Normal"/>
    <w:link w:val="BodyText2Char"/>
    <w:uiPriority w:val="99"/>
    <w:unhideWhenUsed/>
    <w:rsid w:val="00125D7B"/>
    <w:pPr>
      <w:spacing w:after="120" w:line="480" w:lineRule="auto"/>
    </w:pPr>
  </w:style>
  <w:style w:type="character" w:customStyle="1" w:styleId="BodyText2Char">
    <w:name w:val="Body Text 2 Char"/>
    <w:basedOn w:val="DefaultParagraphFont"/>
    <w:link w:val="BodyText2"/>
    <w:uiPriority w:val="99"/>
    <w:rsid w:val="00125D7B"/>
  </w:style>
  <w:style w:type="character" w:customStyle="1" w:styleId="Heading7Char">
    <w:name w:val="Heading 7 Char"/>
    <w:basedOn w:val="DefaultParagraphFont"/>
    <w:link w:val="Heading7"/>
    <w:uiPriority w:val="9"/>
    <w:rsid w:val="00BB0BCA"/>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616A3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rsid w:val="00616A35"/>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qFormat/>
    <w:rsid w:val="00BB0BCA"/>
    <w:pPr>
      <w:keepNext/>
      <w:spacing w:after="12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uiPriority w:val="9"/>
    <w:unhideWhenUsed/>
    <w:qFormat/>
    <w:rsid w:val="00616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6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A6"/>
  </w:style>
  <w:style w:type="paragraph" w:styleId="Footer">
    <w:name w:val="footer"/>
    <w:basedOn w:val="Normal"/>
    <w:link w:val="FooterChar"/>
    <w:uiPriority w:val="99"/>
    <w:unhideWhenUsed/>
    <w:rsid w:val="00EF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A6"/>
  </w:style>
  <w:style w:type="paragraph" w:styleId="BalloonText">
    <w:name w:val="Balloon Text"/>
    <w:basedOn w:val="Normal"/>
    <w:link w:val="BalloonTextChar"/>
    <w:uiPriority w:val="99"/>
    <w:semiHidden/>
    <w:unhideWhenUsed/>
    <w:rsid w:val="00EF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A6"/>
    <w:rPr>
      <w:rFonts w:ascii="Tahoma" w:hAnsi="Tahoma" w:cs="Tahoma"/>
      <w:sz w:val="16"/>
      <w:szCs w:val="16"/>
    </w:rPr>
  </w:style>
  <w:style w:type="paragraph" w:styleId="ListParagraph">
    <w:name w:val="List Paragraph"/>
    <w:basedOn w:val="Normal"/>
    <w:uiPriority w:val="34"/>
    <w:qFormat/>
    <w:rsid w:val="00EF13A6"/>
    <w:pPr>
      <w:ind w:left="720"/>
      <w:contextualSpacing/>
    </w:pPr>
  </w:style>
  <w:style w:type="paragraph" w:styleId="BodyTextIndent">
    <w:name w:val="Body Text Indent"/>
    <w:basedOn w:val="Normal"/>
    <w:link w:val="BodyTextIndentChar"/>
    <w:uiPriority w:val="99"/>
    <w:rsid w:val="00EF13A6"/>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EF13A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EF13A6"/>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F13A6"/>
    <w:rPr>
      <w:rFonts w:ascii="Times New Roman" w:eastAsia="Times New Roman" w:hAnsi="Times New Roman" w:cs="Times New Roman"/>
      <w:sz w:val="24"/>
      <w:szCs w:val="20"/>
    </w:rPr>
  </w:style>
  <w:style w:type="table" w:styleId="TableGrid">
    <w:name w:val="Table Grid"/>
    <w:basedOn w:val="TableNormal"/>
    <w:uiPriority w:val="59"/>
    <w:rsid w:val="00EF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5D7B"/>
    <w:pPr>
      <w:spacing w:after="120"/>
    </w:pPr>
  </w:style>
  <w:style w:type="character" w:customStyle="1" w:styleId="BodyTextChar">
    <w:name w:val="Body Text Char"/>
    <w:basedOn w:val="DefaultParagraphFont"/>
    <w:link w:val="BodyText"/>
    <w:uiPriority w:val="99"/>
    <w:semiHidden/>
    <w:rsid w:val="00125D7B"/>
  </w:style>
  <w:style w:type="paragraph" w:styleId="BodyText2">
    <w:name w:val="Body Text 2"/>
    <w:basedOn w:val="Normal"/>
    <w:link w:val="BodyText2Char"/>
    <w:uiPriority w:val="99"/>
    <w:unhideWhenUsed/>
    <w:rsid w:val="00125D7B"/>
    <w:pPr>
      <w:spacing w:after="120" w:line="480" w:lineRule="auto"/>
    </w:pPr>
  </w:style>
  <w:style w:type="character" w:customStyle="1" w:styleId="BodyText2Char">
    <w:name w:val="Body Text 2 Char"/>
    <w:basedOn w:val="DefaultParagraphFont"/>
    <w:link w:val="BodyText2"/>
    <w:uiPriority w:val="99"/>
    <w:rsid w:val="00125D7B"/>
  </w:style>
  <w:style w:type="character" w:customStyle="1" w:styleId="Heading7Char">
    <w:name w:val="Heading 7 Char"/>
    <w:basedOn w:val="DefaultParagraphFont"/>
    <w:link w:val="Heading7"/>
    <w:uiPriority w:val="9"/>
    <w:rsid w:val="00BB0BCA"/>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616A3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rsid w:val="00616A35"/>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45C469FC-88E1-4727-885D-23953E53DE9E}"/>
</file>

<file path=customXml/itemProps2.xml><?xml version="1.0" encoding="utf-8"?>
<ds:datastoreItem xmlns:ds="http://schemas.openxmlformats.org/officeDocument/2006/customXml" ds:itemID="{F32E2851-2EC4-495B-9453-26F04B9CA6E2}"/>
</file>

<file path=customXml/itemProps3.xml><?xml version="1.0" encoding="utf-8"?>
<ds:datastoreItem xmlns:ds="http://schemas.openxmlformats.org/officeDocument/2006/customXml" ds:itemID="{9516B1C5-A7A9-4A4C-820F-69FA90EAB03C}"/>
</file>

<file path=customXml/itemProps4.xml><?xml version="1.0" encoding="utf-8"?>
<ds:datastoreItem xmlns:ds="http://schemas.openxmlformats.org/officeDocument/2006/customXml" ds:itemID="{85007193-5829-4F0D-A9E3-74F8C486769E}"/>
</file>

<file path=docProps/app.xml><?xml version="1.0" encoding="utf-8"?>
<Properties xmlns="http://schemas.openxmlformats.org/officeDocument/2006/extended-properties" xmlns:vt="http://schemas.openxmlformats.org/officeDocument/2006/docPropsVTypes">
  <Template>Normal</Template>
  <TotalTime>1</TotalTime>
  <Pages>7</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MPR / MPS 01 – Addendum 1 – Chemical Analysis</vt:lpstr>
    </vt:vector>
  </TitlesOfParts>
  <Company>DCMA</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NSEO MPR / MPS Checklist # 01Addendum 1 – Chemical Analysis</dc:title>
  <dc:creator>Kanthack, Ronald</dc:creator>
  <cp:lastModifiedBy>Kanthack, Ronald</cp:lastModifiedBy>
  <cp:revision>2</cp:revision>
  <cp:lastPrinted>2016-10-07T17:42:00Z</cp:lastPrinted>
  <dcterms:created xsi:type="dcterms:W3CDTF">2016-10-20T15:05:00Z</dcterms:created>
  <dcterms:modified xsi:type="dcterms:W3CDTF">2016-10-20T15:05:00Z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28900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